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Pr="0071424B" w:rsidRDefault="00A76EDA">
      <w:pPr>
        <w:jc w:val="center"/>
        <w:rPr>
          <w:rFonts w:ascii="Calibri" w:hAnsi="Calibri" w:cs="Calibri"/>
          <w:b/>
        </w:rPr>
      </w:pPr>
      <w:r w:rsidRPr="0071424B">
        <w:rPr>
          <w:rFonts w:ascii="Calibri" w:hAnsi="Calibri" w:cs="Calibri"/>
          <w:b/>
        </w:rPr>
        <w:t>Meeting of the Kirkhill &amp; Bunchrew Community Council</w:t>
      </w:r>
    </w:p>
    <w:p w:rsidR="00D86F58" w:rsidRPr="0071424B" w:rsidRDefault="00D86F58">
      <w:pPr>
        <w:jc w:val="center"/>
        <w:rPr>
          <w:rFonts w:ascii="Calibri" w:hAnsi="Calibri" w:cs="Calibri"/>
          <w:b/>
        </w:rPr>
      </w:pPr>
    </w:p>
    <w:p w:rsidR="00D86F58" w:rsidRPr="0071424B" w:rsidRDefault="00A76EDA">
      <w:pPr>
        <w:jc w:val="center"/>
        <w:rPr>
          <w:rFonts w:ascii="Calibri" w:hAnsi="Calibri" w:cs="Calibri"/>
        </w:rPr>
      </w:pPr>
      <w:r w:rsidRPr="0071424B">
        <w:rPr>
          <w:rFonts w:ascii="Calibri" w:hAnsi="Calibri" w:cs="Calibri"/>
          <w:b/>
        </w:rPr>
        <w:t xml:space="preserve">Minute of </w:t>
      </w:r>
      <w:r w:rsidR="006249C8" w:rsidRPr="0071424B">
        <w:rPr>
          <w:rFonts w:ascii="Calibri" w:hAnsi="Calibri" w:cs="Calibri"/>
          <w:b/>
        </w:rPr>
        <w:t>Annual General Meeting</w:t>
      </w:r>
      <w:r w:rsidRPr="0071424B">
        <w:rPr>
          <w:rFonts w:ascii="Calibri" w:hAnsi="Calibri" w:cs="Calibri"/>
          <w:b/>
        </w:rPr>
        <w:t xml:space="preserve">, 7:30pm; </w:t>
      </w:r>
      <w:r w:rsidR="00653501" w:rsidRPr="0071424B">
        <w:rPr>
          <w:rFonts w:ascii="Calibri" w:hAnsi="Calibri" w:cs="Calibri"/>
          <w:b/>
        </w:rPr>
        <w:t>6</w:t>
      </w:r>
      <w:r w:rsidR="00036285" w:rsidRPr="0071424B">
        <w:rPr>
          <w:rFonts w:ascii="Calibri" w:hAnsi="Calibri" w:cs="Calibri"/>
          <w:b/>
          <w:vertAlign w:val="superscript"/>
        </w:rPr>
        <w:t>th</w:t>
      </w:r>
      <w:r w:rsidR="00036285" w:rsidRPr="0071424B">
        <w:rPr>
          <w:rFonts w:ascii="Calibri" w:hAnsi="Calibri" w:cs="Calibri"/>
          <w:b/>
        </w:rPr>
        <w:t xml:space="preserve"> </w:t>
      </w:r>
      <w:r w:rsidR="002F59D0" w:rsidRPr="0071424B">
        <w:rPr>
          <w:rFonts w:ascii="Calibri" w:hAnsi="Calibri" w:cs="Calibri"/>
          <w:b/>
        </w:rPr>
        <w:t>July</w:t>
      </w:r>
      <w:r w:rsidR="00653501" w:rsidRPr="0071424B">
        <w:rPr>
          <w:rFonts w:ascii="Calibri" w:hAnsi="Calibri" w:cs="Calibri"/>
          <w:b/>
        </w:rPr>
        <w:t xml:space="preserve"> 2021</w:t>
      </w:r>
    </w:p>
    <w:p w:rsidR="00D86F58" w:rsidRPr="0071424B" w:rsidRDefault="00D86F58">
      <w:pPr>
        <w:rPr>
          <w:rFonts w:ascii="Calibri" w:hAnsi="Calibri" w:cs="Calibri"/>
          <w:b/>
          <w:bCs/>
          <w:shd w:val="clear" w:color="auto" w:fill="FFFFFF"/>
        </w:rPr>
      </w:pPr>
    </w:p>
    <w:p w:rsidR="00D86F58" w:rsidRPr="0071424B" w:rsidRDefault="00A76EDA">
      <w:pPr>
        <w:rPr>
          <w:rFonts w:ascii="Calibri" w:hAnsi="Calibri" w:cs="Calibri"/>
          <w:b/>
          <w:bCs/>
          <w:shd w:val="clear" w:color="auto" w:fill="FFFFFF"/>
        </w:rPr>
      </w:pPr>
      <w:r w:rsidRPr="0071424B">
        <w:rPr>
          <w:rFonts w:ascii="Calibri" w:hAnsi="Calibri" w:cs="Calibri"/>
          <w:b/>
          <w:bCs/>
          <w:shd w:val="clear" w:color="auto" w:fill="FFFFFF"/>
        </w:rPr>
        <w:t>Community Councillors Present:</w:t>
      </w:r>
    </w:p>
    <w:p w:rsidR="00D86F58" w:rsidRPr="0071424B" w:rsidRDefault="00A76EDA">
      <w:pPr>
        <w:rPr>
          <w:rFonts w:ascii="Calibri" w:hAnsi="Calibri" w:cs="Calibri"/>
          <w:shd w:val="clear" w:color="auto" w:fill="FFFFFF"/>
        </w:rPr>
      </w:pPr>
      <w:r w:rsidRPr="0071424B">
        <w:rPr>
          <w:rFonts w:ascii="Calibri" w:hAnsi="Calibri" w:cs="Calibri"/>
          <w:shd w:val="clear" w:color="auto" w:fill="FFFFFF"/>
        </w:rPr>
        <w:t xml:space="preserve">Fred Geddes, Cameron Kemp, </w:t>
      </w:r>
      <w:r w:rsidR="0068332A" w:rsidRPr="0071424B">
        <w:rPr>
          <w:rFonts w:ascii="Calibri" w:hAnsi="Calibri" w:cs="Calibri"/>
          <w:shd w:val="clear" w:color="auto" w:fill="FFFFFF"/>
        </w:rPr>
        <w:t xml:space="preserve">Alastair MacNeil, </w:t>
      </w:r>
      <w:r w:rsidR="00653501" w:rsidRPr="0071424B">
        <w:rPr>
          <w:rFonts w:ascii="Calibri" w:hAnsi="Calibri" w:cs="Calibri"/>
          <w:shd w:val="clear" w:color="auto" w:fill="FFFFFF"/>
        </w:rPr>
        <w:t>Judith Rumbold, Lindsey Stout, Karen Young.</w:t>
      </w:r>
    </w:p>
    <w:p w:rsidR="00D86F58" w:rsidRPr="0071424B" w:rsidRDefault="00D86F58">
      <w:pPr>
        <w:rPr>
          <w:rFonts w:ascii="Calibri" w:hAnsi="Calibri" w:cs="Calibri"/>
          <w:shd w:val="clear" w:color="auto" w:fill="FFFFFF"/>
        </w:rPr>
      </w:pPr>
    </w:p>
    <w:p w:rsidR="00D86F58" w:rsidRPr="0071424B" w:rsidRDefault="00A76EDA">
      <w:pPr>
        <w:rPr>
          <w:rFonts w:ascii="Calibri" w:hAnsi="Calibri" w:cs="Calibri"/>
          <w:b/>
          <w:bCs/>
        </w:rPr>
      </w:pPr>
      <w:r w:rsidRPr="0071424B">
        <w:rPr>
          <w:rFonts w:ascii="Calibri" w:hAnsi="Calibri" w:cs="Calibri"/>
          <w:b/>
          <w:bCs/>
        </w:rPr>
        <w:t>In attendance:</w:t>
      </w:r>
    </w:p>
    <w:p w:rsidR="00D86F58" w:rsidRPr="0071424B" w:rsidRDefault="0068332A">
      <w:pPr>
        <w:rPr>
          <w:rFonts w:ascii="Calibri" w:hAnsi="Calibri" w:cs="Calibri"/>
          <w:shd w:val="clear" w:color="auto" w:fill="FFFFFF"/>
        </w:rPr>
      </w:pPr>
      <w:r w:rsidRPr="0071424B">
        <w:rPr>
          <w:rFonts w:ascii="Calibri" w:hAnsi="Calibri" w:cs="Calibri"/>
          <w:shd w:val="clear" w:color="auto" w:fill="FFFFFF"/>
        </w:rPr>
        <w:t>Council</w:t>
      </w:r>
      <w:r w:rsidR="002F59D0" w:rsidRPr="0071424B">
        <w:rPr>
          <w:rFonts w:ascii="Calibri" w:hAnsi="Calibri" w:cs="Calibri"/>
          <w:shd w:val="clear" w:color="auto" w:fill="FFFFFF"/>
        </w:rPr>
        <w:t>lor Emma Knox, Councillor Margaret Davidson.</w:t>
      </w:r>
    </w:p>
    <w:p w:rsidR="00D86F58" w:rsidRPr="0071424B" w:rsidRDefault="00D86F58">
      <w:pPr>
        <w:rPr>
          <w:rFonts w:ascii="Calibri" w:hAnsi="Calibri" w:cs="Calibri"/>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71424B" w:rsidRDefault="00A76EDA">
            <w:pPr>
              <w:rPr>
                <w:rFonts w:ascii="Calibri" w:hAnsi="Calibri" w:cs="Calibri"/>
                <w:b/>
              </w:rPr>
            </w:pPr>
            <w:r w:rsidRPr="0071424B">
              <w:rPr>
                <w:rFonts w:ascii="Calibri" w:hAnsi="Calibri" w:cs="Calibri"/>
                <w:b/>
              </w:rPr>
              <w:t>1. Apologies</w:t>
            </w:r>
          </w:p>
          <w:p w:rsidR="00D86F58" w:rsidRPr="0071424B" w:rsidRDefault="00D86F58">
            <w:pPr>
              <w:rPr>
                <w:rFonts w:ascii="Calibri" w:hAnsi="Calibri" w:cs="Calibri"/>
              </w:rPr>
            </w:pPr>
          </w:p>
          <w:p w:rsidR="00F5354D" w:rsidRPr="0071424B" w:rsidRDefault="002F59D0" w:rsidP="002F59D0">
            <w:pPr>
              <w:jc w:val="both"/>
              <w:rPr>
                <w:rFonts w:ascii="Calibri" w:hAnsi="Calibri" w:cs="Calibri"/>
                <w:shd w:val="clear" w:color="auto" w:fill="FFFFFF"/>
              </w:rPr>
            </w:pPr>
            <w:r w:rsidRPr="0071424B">
              <w:rPr>
                <w:rFonts w:ascii="Calibri" w:hAnsi="Calibri" w:cs="Calibri"/>
                <w:shd w:val="clear" w:color="auto" w:fill="FFFFFF"/>
              </w:rPr>
              <w:t>Apologies were received from Alison Mackintosh, Alice Scriven and Councillor David Fraser.</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71424B" w:rsidRDefault="00A76EDA">
            <w:pPr>
              <w:rPr>
                <w:rFonts w:ascii="Calibri" w:hAnsi="Calibri" w:cs="Calibri"/>
                <w:b/>
                <w:bCs/>
                <w:szCs w:val="21"/>
                <w:u w:val="single"/>
              </w:rPr>
            </w:pPr>
            <w:r w:rsidRPr="0071424B">
              <w:rPr>
                <w:rFonts w:ascii="Calibri" w:hAnsi="Calibri" w:cs="Calibri"/>
                <w:b/>
                <w:bCs/>
                <w:szCs w:val="21"/>
                <w:u w:val="single"/>
              </w:rPr>
              <w:t>Actions</w:t>
            </w:r>
          </w:p>
        </w:tc>
      </w:tr>
      <w:tr w:rsidR="00ED7524" w:rsidRPr="0071424B" w:rsidTr="003D45AB">
        <w:trPr>
          <w:trHeight w:val="1114"/>
        </w:trPr>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71424B" w:rsidRDefault="00A76EDA">
            <w:pPr>
              <w:pStyle w:val="TextBody"/>
              <w:spacing w:after="0"/>
              <w:rPr>
                <w:rFonts w:ascii="Calibri" w:hAnsi="Calibri" w:cs="Calibri"/>
              </w:rPr>
            </w:pPr>
            <w:r w:rsidRPr="0071424B">
              <w:rPr>
                <w:rFonts w:ascii="Calibri" w:eastAsia="Times New Roman" w:hAnsi="Calibri" w:cs="Calibri"/>
                <w:b/>
                <w:bCs/>
                <w:color w:val="222222"/>
                <w:lang w:eastAsia="en-GB"/>
              </w:rPr>
              <w:t xml:space="preserve">2. Minutes of Meeting of  </w:t>
            </w:r>
            <w:r w:rsidR="004F2796" w:rsidRPr="0071424B">
              <w:rPr>
                <w:rFonts w:ascii="Calibri" w:eastAsia="Times New Roman" w:hAnsi="Calibri" w:cs="Calibri"/>
                <w:b/>
                <w:bCs/>
                <w:color w:val="222222"/>
                <w:lang w:eastAsia="en-GB"/>
              </w:rPr>
              <w:t>4</w:t>
            </w:r>
            <w:r w:rsidR="004F2796" w:rsidRPr="0071424B">
              <w:rPr>
                <w:rFonts w:ascii="Calibri" w:eastAsia="Times New Roman" w:hAnsi="Calibri" w:cs="Calibri"/>
                <w:b/>
                <w:bCs/>
                <w:color w:val="222222"/>
                <w:vertAlign w:val="superscript"/>
                <w:lang w:eastAsia="en-GB"/>
              </w:rPr>
              <w:t>th</w:t>
            </w:r>
            <w:r w:rsidR="004F2796" w:rsidRPr="0071424B">
              <w:rPr>
                <w:rFonts w:ascii="Calibri" w:eastAsia="Times New Roman" w:hAnsi="Calibri" w:cs="Calibri"/>
                <w:b/>
                <w:bCs/>
                <w:color w:val="222222"/>
                <w:lang w:eastAsia="en-GB"/>
              </w:rPr>
              <w:t xml:space="preserve"> May 2021</w:t>
            </w:r>
          </w:p>
          <w:p w:rsidR="00D86F58" w:rsidRPr="0071424B" w:rsidRDefault="00D86F58">
            <w:pPr>
              <w:pStyle w:val="TextBody"/>
              <w:spacing w:after="0"/>
              <w:rPr>
                <w:rFonts w:ascii="Calibri" w:hAnsi="Calibri" w:cs="Calibri"/>
              </w:rPr>
            </w:pPr>
          </w:p>
          <w:p w:rsidR="00D86F58" w:rsidRPr="0071424B" w:rsidRDefault="00A76EDA" w:rsidP="009C32E6">
            <w:pPr>
              <w:pStyle w:val="TextBody"/>
              <w:spacing w:after="0"/>
              <w:jc w:val="both"/>
              <w:rPr>
                <w:rFonts w:ascii="Calibri" w:eastAsia="Times New Roman" w:hAnsi="Calibri" w:cs="Calibri"/>
                <w:color w:val="222222"/>
                <w:lang w:eastAsia="en-GB"/>
              </w:rPr>
            </w:pPr>
            <w:r w:rsidRPr="0071424B">
              <w:rPr>
                <w:rFonts w:ascii="Calibri" w:eastAsia="Times New Roman" w:hAnsi="Calibri" w:cs="Calibri"/>
                <w:color w:val="222222"/>
                <w:lang w:eastAsia="en-GB"/>
              </w:rPr>
              <w:t>The minutes of the last meeting were circulated online</w:t>
            </w:r>
            <w:r w:rsidR="008603CC" w:rsidRPr="0071424B">
              <w:rPr>
                <w:rFonts w:ascii="Calibri" w:eastAsia="Times New Roman" w:hAnsi="Calibri" w:cs="Calibri"/>
                <w:color w:val="222222"/>
                <w:lang w:eastAsia="en-GB"/>
              </w:rPr>
              <w:t xml:space="preserve">. </w:t>
            </w:r>
            <w:r w:rsidR="009C32E6" w:rsidRPr="0071424B">
              <w:rPr>
                <w:rFonts w:ascii="Calibri" w:eastAsia="Times New Roman" w:hAnsi="Calibri" w:cs="Calibri"/>
                <w:color w:val="222222"/>
                <w:lang w:eastAsia="en-GB"/>
              </w:rPr>
              <w:t>The finalised minutes were accepted, proposed by</w:t>
            </w:r>
            <w:r w:rsidR="002F59D0" w:rsidRPr="0071424B">
              <w:rPr>
                <w:rFonts w:ascii="Calibri" w:eastAsia="Times New Roman" w:hAnsi="Calibri" w:cs="Calibri"/>
                <w:color w:val="222222"/>
                <w:lang w:eastAsia="en-GB"/>
              </w:rPr>
              <w:t xml:space="preserve"> Ally MacNeil</w:t>
            </w:r>
            <w:r w:rsidR="009C32E6" w:rsidRPr="0071424B">
              <w:rPr>
                <w:rFonts w:ascii="Calibri" w:eastAsia="Times New Roman" w:hAnsi="Calibri" w:cs="Calibri"/>
                <w:color w:val="222222"/>
                <w:lang w:eastAsia="en-GB"/>
              </w:rPr>
              <w:t xml:space="preserve"> </w:t>
            </w:r>
            <w:r w:rsidR="00BE6BBE" w:rsidRPr="0071424B">
              <w:rPr>
                <w:rFonts w:ascii="Calibri" w:eastAsia="Times New Roman" w:hAnsi="Calibri" w:cs="Calibri"/>
                <w:color w:val="222222"/>
                <w:lang w:eastAsia="en-GB"/>
              </w:rPr>
              <w:t xml:space="preserve">and seconded by </w:t>
            </w:r>
            <w:r w:rsidR="002F59D0" w:rsidRPr="0071424B">
              <w:rPr>
                <w:rFonts w:ascii="Calibri" w:eastAsia="Times New Roman" w:hAnsi="Calibri" w:cs="Calibri"/>
                <w:color w:val="222222"/>
                <w:lang w:eastAsia="en-GB"/>
              </w:rPr>
              <w:t>Judith Rumbold</w:t>
            </w:r>
            <w:r w:rsidR="00BE6BBE" w:rsidRPr="0071424B">
              <w:rPr>
                <w:rFonts w:ascii="Calibri" w:eastAsia="Times New Roman" w:hAnsi="Calibri" w:cs="Calibri"/>
                <w:color w:val="222222"/>
                <w:lang w:eastAsia="en-GB"/>
              </w:rPr>
              <w:t>.</w:t>
            </w:r>
          </w:p>
          <w:p w:rsidR="00F5354D" w:rsidRPr="0071424B" w:rsidRDefault="00F5354D" w:rsidP="009C32E6">
            <w:pPr>
              <w:pStyle w:val="TextBody"/>
              <w:spacing w:after="0"/>
              <w:jc w:val="both"/>
              <w:rPr>
                <w:rFonts w:ascii="Calibri" w:eastAsia="Times New Roman" w:hAnsi="Calibri" w:cs="Calibri"/>
                <w:color w:val="2222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71424B" w:rsidRDefault="00D86F58">
            <w:pPr>
              <w:snapToGrid w:val="0"/>
              <w:rPr>
                <w:rFonts w:ascii="Calibri" w:hAnsi="Calibri" w:cs="Calibri"/>
              </w:rPr>
            </w:pPr>
          </w:p>
          <w:p w:rsidR="00D86F58" w:rsidRPr="0071424B" w:rsidRDefault="00D86F58">
            <w:pPr>
              <w:rPr>
                <w:rFonts w:ascii="Calibri" w:hAnsi="Calibri" w:cs="Calibri"/>
              </w:rPr>
            </w:pPr>
          </w:p>
          <w:p w:rsidR="00D86F58" w:rsidRPr="0071424B" w:rsidRDefault="00D86F58">
            <w:pPr>
              <w:rPr>
                <w:rFonts w:ascii="Calibri" w:hAnsi="Calibri" w:cs="Calibri"/>
                <w:shd w:val="clear" w:color="auto" w:fill="FFFFFF"/>
              </w:rPr>
            </w:pPr>
          </w:p>
        </w:tc>
      </w:tr>
      <w:tr w:rsidR="00ED7524"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71424B" w:rsidRDefault="00A76EDA">
            <w:pPr>
              <w:pStyle w:val="TextBody"/>
              <w:spacing w:after="0"/>
              <w:rPr>
                <w:rFonts w:ascii="Calibri" w:eastAsia="Times New Roman" w:hAnsi="Calibri" w:cs="Calibri"/>
                <w:b/>
                <w:bCs/>
                <w:color w:val="222222"/>
                <w:lang w:eastAsia="en-GB"/>
              </w:rPr>
            </w:pPr>
            <w:r w:rsidRPr="0071424B">
              <w:rPr>
                <w:rFonts w:ascii="Calibri" w:eastAsia="Times New Roman" w:hAnsi="Calibri" w:cs="Calibri"/>
                <w:b/>
                <w:bCs/>
                <w:color w:val="222222"/>
                <w:lang w:eastAsia="en-GB"/>
              </w:rPr>
              <w:t xml:space="preserve">3. Matters Arising of Meeting </w:t>
            </w:r>
            <w:r w:rsidR="00091D54" w:rsidRPr="0071424B">
              <w:rPr>
                <w:rFonts w:ascii="Calibri" w:eastAsia="Times New Roman" w:hAnsi="Calibri" w:cs="Calibri"/>
                <w:b/>
                <w:bCs/>
                <w:color w:val="222222"/>
                <w:lang w:eastAsia="en-GB"/>
              </w:rPr>
              <w:t xml:space="preserve">of  </w:t>
            </w:r>
            <w:r w:rsidR="004F2796" w:rsidRPr="0071424B">
              <w:rPr>
                <w:rFonts w:ascii="Calibri" w:eastAsia="Times New Roman" w:hAnsi="Calibri" w:cs="Calibri"/>
                <w:b/>
                <w:bCs/>
                <w:color w:val="222222"/>
                <w:lang w:eastAsia="en-GB"/>
              </w:rPr>
              <w:t>4</w:t>
            </w:r>
            <w:r w:rsidR="004F2796" w:rsidRPr="0071424B">
              <w:rPr>
                <w:rFonts w:ascii="Calibri" w:eastAsia="Times New Roman" w:hAnsi="Calibri" w:cs="Calibri"/>
                <w:b/>
                <w:bCs/>
                <w:color w:val="222222"/>
                <w:vertAlign w:val="superscript"/>
                <w:lang w:eastAsia="en-GB"/>
              </w:rPr>
              <w:t>th</w:t>
            </w:r>
            <w:r w:rsidR="004F2796" w:rsidRPr="0071424B">
              <w:rPr>
                <w:rFonts w:ascii="Calibri" w:eastAsia="Times New Roman" w:hAnsi="Calibri" w:cs="Calibri"/>
                <w:b/>
                <w:bCs/>
                <w:color w:val="222222"/>
                <w:lang w:eastAsia="en-GB"/>
              </w:rPr>
              <w:t xml:space="preserve"> May 2021</w:t>
            </w:r>
          </w:p>
          <w:p w:rsidR="00E72145" w:rsidRPr="0071424B" w:rsidRDefault="00E72145" w:rsidP="00306683">
            <w:pPr>
              <w:pStyle w:val="TextBody"/>
              <w:spacing w:after="0"/>
              <w:jc w:val="both"/>
              <w:rPr>
                <w:rFonts w:ascii="Calibri" w:eastAsia="Times New Roman" w:hAnsi="Calibri" w:cs="Calibri"/>
                <w:color w:val="222222"/>
                <w:lang w:eastAsia="en-GB"/>
              </w:rPr>
            </w:pPr>
          </w:p>
          <w:p w:rsidR="00F5354D" w:rsidRPr="0071424B" w:rsidRDefault="00F5354D" w:rsidP="00306683">
            <w:pPr>
              <w:pStyle w:val="TextBody"/>
              <w:spacing w:after="0"/>
              <w:jc w:val="both"/>
              <w:rPr>
                <w:rFonts w:ascii="Calibri" w:eastAsia="Times New Roman" w:hAnsi="Calibri" w:cs="Calibri"/>
                <w:color w:val="222222"/>
                <w:lang w:eastAsia="en-GB"/>
              </w:rPr>
            </w:pPr>
            <w:r w:rsidRPr="0071424B">
              <w:rPr>
                <w:rFonts w:ascii="Calibri" w:eastAsia="Times New Roman" w:hAnsi="Calibri" w:cs="Calibri"/>
                <w:color w:val="222222"/>
                <w:lang w:eastAsia="en-GB"/>
              </w:rPr>
              <w:t>Further matters arising are covered in the Planning section of the minutes.</w:t>
            </w:r>
          </w:p>
          <w:p w:rsidR="00F5354D" w:rsidRPr="0071424B" w:rsidRDefault="00F5354D" w:rsidP="00F2769A">
            <w:pPr>
              <w:pStyle w:val="TextBody"/>
              <w:spacing w:after="0"/>
              <w:jc w:val="both"/>
              <w:rPr>
                <w:rFonts w:ascii="Calibri" w:eastAsia="Times New Roman" w:hAnsi="Calibri" w:cs="Calibri"/>
                <w:color w:val="2222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71424B" w:rsidRDefault="00D86F58">
            <w:pPr>
              <w:snapToGrid w:val="0"/>
              <w:rPr>
                <w:rFonts w:ascii="Calibri" w:hAnsi="Calibri" w:cs="Calibri"/>
              </w:rPr>
            </w:pPr>
          </w:p>
        </w:tc>
      </w:tr>
      <w:tr w:rsidR="00ED7524"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0E605C" w:rsidRDefault="00A76EDA">
            <w:pPr>
              <w:pStyle w:val="TextBody"/>
              <w:spacing w:after="0"/>
              <w:rPr>
                <w:rFonts w:ascii="Calibri" w:hAnsi="Calibri" w:cs="Calibri"/>
                <w:b/>
                <w:bCs/>
              </w:rPr>
            </w:pPr>
            <w:r w:rsidRPr="0071424B">
              <w:rPr>
                <w:rFonts w:ascii="Calibri" w:hAnsi="Calibri" w:cs="Calibri"/>
                <w:b/>
                <w:bCs/>
              </w:rPr>
              <w:t>4. Police Report</w:t>
            </w:r>
          </w:p>
          <w:p w:rsidR="00F53F26" w:rsidRPr="00F53F26" w:rsidRDefault="00F53F26" w:rsidP="004F26AC">
            <w:pPr>
              <w:pStyle w:val="TextBody"/>
              <w:spacing w:after="0"/>
              <w:rPr>
                <w:rFonts w:ascii="Calibri" w:hAnsi="Calibri" w:cs="Calibri"/>
                <w:b/>
                <w:bCs/>
              </w:rPr>
            </w:pPr>
          </w:p>
          <w:p w:rsidR="004F26AC" w:rsidRDefault="00695386" w:rsidP="004F26AC">
            <w:pPr>
              <w:pStyle w:val="TextBody"/>
              <w:spacing w:after="0"/>
              <w:rPr>
                <w:rFonts w:ascii="Calibri" w:hAnsi="Calibri" w:cs="Calibri"/>
              </w:rPr>
            </w:pPr>
            <w:r w:rsidRPr="0071424B">
              <w:rPr>
                <w:rFonts w:ascii="Calibri" w:hAnsi="Calibri" w:cs="Calibri"/>
              </w:rPr>
              <w:t xml:space="preserve">The police report mentioned an individual who was discovered to be lost </w:t>
            </w:r>
            <w:r w:rsidR="004F26AC">
              <w:rPr>
                <w:rFonts w:ascii="Calibri" w:hAnsi="Calibri" w:cs="Calibri"/>
              </w:rPr>
              <w:t>and was helped to find his way.</w:t>
            </w:r>
          </w:p>
          <w:p w:rsidR="00D86F58" w:rsidRPr="0071424B" w:rsidRDefault="00A76EDA" w:rsidP="004F26AC">
            <w:pPr>
              <w:pStyle w:val="TextBody"/>
              <w:spacing w:after="0"/>
              <w:jc w:val="center"/>
              <w:rPr>
                <w:rFonts w:ascii="Calibri" w:hAnsi="Calibri" w:cs="Calibri"/>
              </w:rPr>
            </w:pPr>
            <w:r w:rsidRPr="0071424B">
              <w:rPr>
                <w:rStyle w:val="InternetLink"/>
                <w:rFonts w:ascii="Calibri" w:hAnsi="Calibri" w:cs="Calibri"/>
              </w:rPr>
              <w:t>https://www.scotland.polic</w:t>
            </w:r>
            <w:r w:rsidR="004F26AC">
              <w:rPr>
                <w:rStyle w:val="InternetLink"/>
                <w:rFonts w:ascii="Calibri" w:hAnsi="Calibri" w:cs="Calibri"/>
              </w:rPr>
              <w:t>e.uk/about-us</w:t>
            </w:r>
          </w:p>
          <w:p w:rsidR="00D86F58" w:rsidRPr="0071424B" w:rsidRDefault="00D86F58">
            <w:pPr>
              <w:pStyle w:val="TextBody"/>
              <w:spacing w:after="0"/>
              <w:jc w:val="center"/>
              <w:rPr>
                <w:rFonts w:ascii="Calibri" w:hAnsi="Calibri" w:cs="Calibri"/>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71424B" w:rsidRDefault="00D86F58">
            <w:pPr>
              <w:rPr>
                <w:rFonts w:ascii="Calibri" w:hAnsi="Calibri" w:cs="Calibri"/>
                <w:b/>
                <w:bCs/>
                <w:sz w:val="21"/>
                <w:szCs w:val="21"/>
              </w:rPr>
            </w:pPr>
          </w:p>
        </w:tc>
      </w:tr>
      <w:tr w:rsidR="00ED7524"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A8304A" w:rsidRPr="0071424B" w:rsidRDefault="0034606B" w:rsidP="004F2796">
            <w:pPr>
              <w:pStyle w:val="ListParagraph"/>
              <w:numPr>
                <w:ilvl w:val="0"/>
                <w:numId w:val="5"/>
              </w:numPr>
              <w:jc w:val="both"/>
              <w:rPr>
                <w:rFonts w:ascii="Calibri" w:hAnsi="Calibri" w:cs="Calibri"/>
                <w:bCs/>
              </w:rPr>
            </w:pPr>
            <w:r w:rsidRPr="0071424B">
              <w:rPr>
                <w:rFonts w:ascii="Calibri" w:hAnsi="Calibri" w:cs="Calibri"/>
                <w:b/>
                <w:bCs/>
              </w:rPr>
              <w:t>Planning Issues</w:t>
            </w:r>
          </w:p>
          <w:p w:rsidR="004F2796" w:rsidRPr="0071424B" w:rsidRDefault="004F2796" w:rsidP="004F2796">
            <w:pPr>
              <w:pStyle w:val="ListParagraph"/>
              <w:jc w:val="both"/>
              <w:rPr>
                <w:rFonts w:ascii="Calibri" w:hAnsi="Calibri" w:cs="Calibri"/>
                <w:b/>
                <w:bCs/>
              </w:rPr>
            </w:pPr>
          </w:p>
          <w:p w:rsidR="004F2796" w:rsidRPr="0071424B" w:rsidRDefault="004F2796" w:rsidP="004F2796">
            <w:pPr>
              <w:jc w:val="both"/>
              <w:rPr>
                <w:rFonts w:ascii="Calibri" w:hAnsi="Calibri" w:cs="Calibri"/>
                <w:b/>
                <w:bCs/>
              </w:rPr>
            </w:pPr>
            <w:r w:rsidRPr="0071424B">
              <w:rPr>
                <w:rFonts w:ascii="Calibri" w:hAnsi="Calibri" w:cs="Calibri"/>
                <w:b/>
                <w:bCs/>
              </w:rPr>
              <w:t>Matters Arising from the Minutes of 4</w:t>
            </w:r>
            <w:r w:rsidR="00695386" w:rsidRPr="0071424B">
              <w:rPr>
                <w:rFonts w:ascii="Calibri" w:hAnsi="Calibri" w:cs="Calibri"/>
                <w:b/>
                <w:bCs/>
                <w:vertAlign w:val="superscript"/>
              </w:rPr>
              <w:t>th</w:t>
            </w:r>
            <w:r w:rsidRPr="0071424B">
              <w:rPr>
                <w:rFonts w:ascii="Calibri" w:hAnsi="Calibri" w:cs="Calibri"/>
                <w:b/>
                <w:bCs/>
              </w:rPr>
              <w:t xml:space="preserve"> May 2021:</w:t>
            </w:r>
          </w:p>
          <w:p w:rsidR="004F2796" w:rsidRPr="0071424B" w:rsidRDefault="00695386" w:rsidP="00695386">
            <w:pPr>
              <w:jc w:val="both"/>
              <w:rPr>
                <w:rFonts w:ascii="Calibri" w:hAnsi="Calibri" w:cs="Calibri"/>
              </w:rPr>
            </w:pPr>
            <w:r w:rsidRPr="0071424B">
              <w:rPr>
                <w:rFonts w:ascii="Calibri" w:hAnsi="Calibri" w:cs="Calibri"/>
              </w:rPr>
              <w:t>(3.2 The second extra planning meeting held on 13 April where two applications were discussed.  A new house is proposed at Drumchardine 20/04718/FUL.)</w:t>
            </w:r>
          </w:p>
          <w:p w:rsidR="00695386" w:rsidRPr="0071424B" w:rsidRDefault="00695386" w:rsidP="00695386">
            <w:pPr>
              <w:jc w:val="both"/>
              <w:rPr>
                <w:rFonts w:ascii="Calibri" w:hAnsi="Calibri" w:cs="Calibri"/>
              </w:rPr>
            </w:pPr>
          </w:p>
          <w:p w:rsidR="00695386" w:rsidRPr="0071424B" w:rsidRDefault="00695386" w:rsidP="00695386">
            <w:pPr>
              <w:jc w:val="both"/>
              <w:rPr>
                <w:rFonts w:ascii="Calibri" w:hAnsi="Calibri" w:cs="Calibri"/>
              </w:rPr>
            </w:pPr>
            <w:r w:rsidRPr="0071424B">
              <w:rPr>
                <w:rFonts w:ascii="Calibri" w:hAnsi="Calibri" w:cs="Calibri"/>
              </w:rPr>
              <w:t xml:space="preserve">The Community Councillors were concerned that the Planning Committee does not accept any late representations but sometimes accepts late applications and sometimes does not. This inconsistency does not take heed of the concerns of the locals and is unfair. Councillor Margaret Davidson replied that if an application is taking longer to process, it is alright to take late comments. There is pressure to meet the deadlines set by the Government. The most effective way to check whether comments have been seen or taken into account is to speak to a Councillor on the Planning Committee, either Councillor Margaret Davidson or Councillor David Fraser, for example. The Community Council members are of a view that the views of locals should be taken into account. Councillor Emma Knox commented that you have to look out for the applications and get in there early with any comments. Look at the weekly planning lists. Margaret Davidson said that it wouldn’t do any harm if one of the Community Councillors took a look at the weekly lists regularly. </w:t>
            </w:r>
          </w:p>
          <w:p w:rsidR="00011065" w:rsidRPr="0071424B" w:rsidRDefault="00011065" w:rsidP="00695386">
            <w:pPr>
              <w:jc w:val="both"/>
              <w:rPr>
                <w:rFonts w:ascii="Calibri" w:hAnsi="Calibri" w:cs="Calibri"/>
              </w:rPr>
            </w:pPr>
          </w:p>
          <w:p w:rsidR="00011065" w:rsidRPr="0071424B" w:rsidRDefault="00011065" w:rsidP="00773DA2">
            <w:pPr>
              <w:pStyle w:val="address"/>
              <w:spacing w:before="0" w:beforeAutospacing="0" w:after="0" w:afterAutospacing="0"/>
              <w:rPr>
                <w:rFonts w:ascii="Calibri" w:hAnsi="Calibri" w:cs="Calibri"/>
              </w:rPr>
            </w:pPr>
            <w:r w:rsidRPr="0071424B">
              <w:rPr>
                <w:rFonts w:ascii="Calibri" w:hAnsi="Calibri" w:cs="Calibri"/>
              </w:rPr>
              <w:t xml:space="preserve">There was nothing on the agenda. The development of the steading at </w:t>
            </w:r>
            <w:r w:rsidR="001B5159" w:rsidRPr="0071424B">
              <w:rPr>
                <w:rFonts w:ascii="Calibri" w:hAnsi="Calibri" w:cs="Calibri"/>
              </w:rPr>
              <w:t xml:space="preserve">Mains of </w:t>
            </w:r>
            <w:proofErr w:type="spellStart"/>
            <w:r w:rsidRPr="0071424B">
              <w:rPr>
                <w:rFonts w:ascii="Calibri" w:hAnsi="Calibri" w:cs="Calibri"/>
              </w:rPr>
              <w:t>Fingask</w:t>
            </w:r>
            <w:proofErr w:type="spellEnd"/>
            <w:r w:rsidRPr="0071424B">
              <w:rPr>
                <w:rFonts w:ascii="Calibri" w:hAnsi="Calibri" w:cs="Calibri"/>
              </w:rPr>
              <w:t xml:space="preserve"> Farm</w:t>
            </w:r>
            <w:r w:rsidR="00562758" w:rsidRPr="0071424B">
              <w:rPr>
                <w:rFonts w:ascii="Calibri" w:hAnsi="Calibri" w:cs="Calibri"/>
              </w:rPr>
              <w:t xml:space="preserve">, </w:t>
            </w:r>
            <w:r w:rsidR="00562758" w:rsidRPr="0071424B">
              <w:rPr>
                <w:rFonts w:ascii="Calibri" w:hAnsi="Calibri" w:cs="Calibri"/>
              </w:rPr>
              <w:lastRenderedPageBreak/>
              <w:t xml:space="preserve">Kirkhill, </w:t>
            </w:r>
            <w:proofErr w:type="gramStart"/>
            <w:r w:rsidR="00562758" w:rsidRPr="0071424B">
              <w:rPr>
                <w:rFonts w:ascii="Calibri" w:hAnsi="Calibri" w:cs="Calibri"/>
              </w:rPr>
              <w:t>Ref</w:t>
            </w:r>
            <w:proofErr w:type="gramEnd"/>
            <w:r w:rsidR="00562758" w:rsidRPr="0071424B">
              <w:rPr>
                <w:rFonts w:ascii="Calibri" w:hAnsi="Calibri" w:cs="Calibri"/>
              </w:rPr>
              <w:t>. No. 21/01759/FUL w</w:t>
            </w:r>
            <w:r w:rsidRPr="0071424B">
              <w:rPr>
                <w:rFonts w:ascii="Calibri" w:hAnsi="Calibri" w:cs="Calibri"/>
              </w:rPr>
              <w:t>as brought up by Lindsey Stout, who said that it was good to see that the dilapidated</w:t>
            </w:r>
            <w:r w:rsidR="00562758" w:rsidRPr="0071424B">
              <w:rPr>
                <w:rFonts w:ascii="Calibri" w:hAnsi="Calibri" w:cs="Calibri"/>
              </w:rPr>
              <w:t xml:space="preserve"> 19</w:t>
            </w:r>
            <w:r w:rsidR="00562758" w:rsidRPr="0071424B">
              <w:rPr>
                <w:rFonts w:ascii="Calibri" w:hAnsi="Calibri" w:cs="Calibri"/>
                <w:vertAlign w:val="superscript"/>
              </w:rPr>
              <w:t>th</w:t>
            </w:r>
            <w:r w:rsidR="00562758" w:rsidRPr="0071424B">
              <w:rPr>
                <w:rFonts w:ascii="Calibri" w:hAnsi="Calibri" w:cs="Calibri"/>
              </w:rPr>
              <w:t xml:space="preserve"> Century</w:t>
            </w:r>
            <w:r w:rsidRPr="0071424B">
              <w:rPr>
                <w:rFonts w:ascii="Calibri" w:hAnsi="Calibri" w:cs="Calibri"/>
              </w:rPr>
              <w:t xml:space="preserve"> building would be restored and brought into use as housing because it was both beautiful and historic. A nearby cottage on the farm had fallen down over the years and this is always the risk with old buildings which are not restored, which are lost to the community. Lindsey queried the number of proposed dwellings. </w:t>
            </w:r>
            <w:r w:rsidR="002B232E" w:rsidRPr="0071424B">
              <w:rPr>
                <w:rFonts w:ascii="Calibri" w:hAnsi="Calibri" w:cs="Calibri"/>
              </w:rPr>
              <w:t xml:space="preserve">The </w:t>
            </w:r>
            <w:r w:rsidRPr="0071424B">
              <w:rPr>
                <w:rFonts w:ascii="Calibri" w:hAnsi="Calibri" w:cs="Calibri"/>
              </w:rPr>
              <w:t xml:space="preserve">Community Councillors </w:t>
            </w:r>
            <w:r w:rsidR="002B232E" w:rsidRPr="0071424B">
              <w:rPr>
                <w:rFonts w:ascii="Calibri" w:hAnsi="Calibri" w:cs="Calibri"/>
              </w:rPr>
              <w:t xml:space="preserve">queried </w:t>
            </w:r>
            <w:r w:rsidRPr="0071424B">
              <w:rPr>
                <w:rFonts w:ascii="Calibri" w:hAnsi="Calibri" w:cs="Calibri"/>
              </w:rPr>
              <w:t xml:space="preserve">how twenty units could be accommodated in an area that size. </w:t>
            </w:r>
            <w:r w:rsidR="00773DA2" w:rsidRPr="0071424B">
              <w:rPr>
                <w:rFonts w:ascii="Calibri" w:hAnsi="Calibri" w:cs="Calibri"/>
              </w:rPr>
              <w:t xml:space="preserve">Fred Geddes said that he had had an email from Iain Weir and Ally MacNeil that he had had a phone call, both expressing concern at the proposed increase from 13 to 20 flats. Iain Weir, </w:t>
            </w:r>
            <w:r w:rsidR="002B232E" w:rsidRPr="0071424B">
              <w:rPr>
                <w:rFonts w:ascii="Calibri" w:hAnsi="Calibri" w:cs="Calibri"/>
              </w:rPr>
              <w:t xml:space="preserve">who </w:t>
            </w:r>
            <w:r w:rsidR="00773DA2" w:rsidRPr="0071424B">
              <w:rPr>
                <w:rFonts w:ascii="Calibri" w:hAnsi="Calibri" w:cs="Calibri"/>
              </w:rPr>
              <w:t xml:space="preserve">uses the nearby farm buildings as a working farm, is very concerned. The Community Councillors expressed concern over the number of dwellings, the surface water drainage and the unadopted road. Cameron Kemp, Chairperson advised Fred and Ally to ask Iain Weir to write an email to them or to the Chairperson if he wishes our support. </w:t>
            </w:r>
          </w:p>
          <w:p w:rsidR="00050F2E" w:rsidRPr="0071424B" w:rsidRDefault="00050F2E" w:rsidP="00773DA2">
            <w:pPr>
              <w:pStyle w:val="address"/>
              <w:spacing w:before="0" w:beforeAutospacing="0" w:after="0" w:afterAutospacing="0"/>
              <w:rPr>
                <w:rFonts w:ascii="Calibri" w:hAnsi="Calibri" w:cs="Calibri"/>
              </w:rPr>
            </w:pPr>
          </w:p>
          <w:p w:rsidR="00F26A33" w:rsidRPr="0071424B" w:rsidRDefault="00F26A33" w:rsidP="00773DA2">
            <w:pPr>
              <w:pStyle w:val="address"/>
              <w:spacing w:before="0" w:beforeAutospacing="0" w:after="0" w:afterAutospacing="0"/>
              <w:rPr>
                <w:rFonts w:ascii="Calibri" w:hAnsi="Calibri" w:cs="Calibri"/>
                <w:b/>
              </w:rPr>
            </w:pPr>
            <w:r w:rsidRPr="0071424B">
              <w:rPr>
                <w:rFonts w:ascii="Calibri" w:hAnsi="Calibri" w:cs="Calibri"/>
                <w:b/>
              </w:rPr>
              <w:t>Erection of Hut</w:t>
            </w:r>
          </w:p>
          <w:p w:rsidR="00BB44B6" w:rsidRPr="0071424B" w:rsidRDefault="00F26A33" w:rsidP="00773DA2">
            <w:pPr>
              <w:pStyle w:val="address"/>
              <w:spacing w:before="0" w:beforeAutospacing="0" w:after="0" w:afterAutospacing="0"/>
              <w:rPr>
                <w:rFonts w:ascii="Calibri" w:hAnsi="Calibri" w:cs="Calibri"/>
                <w:b/>
              </w:rPr>
            </w:pPr>
            <w:r w:rsidRPr="0071424B">
              <w:rPr>
                <w:rFonts w:ascii="Calibri" w:hAnsi="Calibri" w:cs="Calibri"/>
                <w:b/>
              </w:rPr>
              <w:t xml:space="preserve">Land 60M NW Of Foresters Cottage Newtonhill </w:t>
            </w:r>
            <w:proofErr w:type="spellStart"/>
            <w:r w:rsidRPr="0071424B">
              <w:rPr>
                <w:rFonts w:ascii="Calibri" w:hAnsi="Calibri" w:cs="Calibri"/>
                <w:b/>
              </w:rPr>
              <w:t>Lentran</w:t>
            </w:r>
            <w:proofErr w:type="spellEnd"/>
            <w:r w:rsidRPr="0071424B">
              <w:rPr>
                <w:rFonts w:ascii="Calibri" w:hAnsi="Calibri" w:cs="Calibri"/>
                <w:b/>
              </w:rPr>
              <w:t xml:space="preserve"> Inverness</w:t>
            </w:r>
          </w:p>
          <w:p w:rsidR="00050F2E" w:rsidRPr="0071424B" w:rsidRDefault="00BB44B6" w:rsidP="00773DA2">
            <w:pPr>
              <w:pStyle w:val="address"/>
              <w:spacing w:before="0" w:beforeAutospacing="0" w:after="0" w:afterAutospacing="0"/>
              <w:rPr>
                <w:rFonts w:ascii="Calibri" w:hAnsi="Calibri" w:cs="Calibri"/>
                <w:b/>
              </w:rPr>
            </w:pPr>
            <w:r w:rsidRPr="0071424B">
              <w:rPr>
                <w:rFonts w:ascii="Calibri" w:hAnsi="Calibri" w:cs="Calibri"/>
                <w:b/>
              </w:rPr>
              <w:t>21/02982/FUL</w:t>
            </w:r>
          </w:p>
          <w:p w:rsidR="00BB44B6" w:rsidRPr="0071424B" w:rsidRDefault="00BB44B6" w:rsidP="00773DA2">
            <w:pPr>
              <w:pStyle w:val="address"/>
              <w:spacing w:before="0" w:beforeAutospacing="0" w:after="0" w:afterAutospacing="0"/>
              <w:rPr>
                <w:rFonts w:ascii="Calibri" w:hAnsi="Calibri" w:cs="Calibri"/>
              </w:rPr>
            </w:pPr>
          </w:p>
          <w:p w:rsidR="00BB44B6" w:rsidRPr="0071424B" w:rsidRDefault="00BB44B6" w:rsidP="00F26A33">
            <w:pPr>
              <w:pStyle w:val="address"/>
              <w:spacing w:before="0" w:beforeAutospacing="0" w:after="0" w:afterAutospacing="0"/>
              <w:rPr>
                <w:rFonts w:ascii="Calibri" w:hAnsi="Calibri" w:cs="Calibri"/>
                <w:color w:val="666666"/>
                <w:sz w:val="20"/>
                <w:szCs w:val="20"/>
              </w:rPr>
            </w:pPr>
            <w:r w:rsidRPr="0071424B">
              <w:rPr>
                <w:rFonts w:ascii="Calibri" w:hAnsi="Calibri" w:cs="Calibri"/>
              </w:rPr>
              <w:t>An email was received from Mrs Isobel Macleod, a neighbour, on 21</w:t>
            </w:r>
            <w:r w:rsidRPr="0071424B">
              <w:rPr>
                <w:rFonts w:ascii="Calibri" w:hAnsi="Calibri" w:cs="Calibri"/>
                <w:vertAlign w:val="superscript"/>
              </w:rPr>
              <w:t>st</w:t>
            </w:r>
            <w:r w:rsidRPr="0071424B">
              <w:rPr>
                <w:rFonts w:ascii="Calibri" w:hAnsi="Calibri" w:cs="Calibri"/>
              </w:rPr>
              <w:t xml:space="preserve"> July 2021 asking for the Community Council’s views regarding this application in the name of Mrs </w:t>
            </w:r>
            <w:r w:rsidR="00F26A33" w:rsidRPr="0071424B">
              <w:rPr>
                <w:rFonts w:ascii="Calibri" w:hAnsi="Calibri" w:cs="Calibri"/>
              </w:rPr>
              <w:t xml:space="preserve">Bernadette </w:t>
            </w:r>
            <w:r w:rsidRPr="0071424B">
              <w:rPr>
                <w:rFonts w:ascii="Calibri" w:hAnsi="Calibri" w:cs="Calibri"/>
              </w:rPr>
              <w:t>Church to erect a hut</w:t>
            </w:r>
            <w:r w:rsidR="00F26A33" w:rsidRPr="0071424B">
              <w:rPr>
                <w:rFonts w:ascii="Calibri" w:hAnsi="Calibri" w:cs="Calibri"/>
              </w:rPr>
              <w:t xml:space="preserve"> in a forest</w:t>
            </w:r>
            <w:r w:rsidRPr="0071424B">
              <w:rPr>
                <w:rFonts w:ascii="Calibri" w:hAnsi="Calibri" w:cs="Calibri"/>
              </w:rPr>
              <w:t>. Fred Geddes asked</w:t>
            </w:r>
            <w:r w:rsidR="00F26A33" w:rsidRPr="0071424B">
              <w:rPr>
                <w:rFonts w:ascii="Calibri" w:hAnsi="Calibri" w:cs="Calibri"/>
              </w:rPr>
              <w:t xml:space="preserve"> </w:t>
            </w:r>
            <w:r w:rsidRPr="0071424B">
              <w:rPr>
                <w:rFonts w:ascii="Calibri" w:hAnsi="Calibri" w:cs="Calibri"/>
              </w:rPr>
              <w:t>for the Community Council to be a Statutory Consultee. Cameron</w:t>
            </w:r>
            <w:r w:rsidR="00B13D91" w:rsidRPr="0071424B">
              <w:rPr>
                <w:rFonts w:ascii="Calibri" w:hAnsi="Calibri" w:cs="Calibri"/>
              </w:rPr>
              <w:t xml:space="preserve"> Kemp </w:t>
            </w:r>
            <w:r w:rsidRPr="0071424B">
              <w:rPr>
                <w:rFonts w:ascii="Calibri" w:hAnsi="Calibri" w:cs="Calibri"/>
              </w:rPr>
              <w:t xml:space="preserve">to action.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5135EC" w:rsidRPr="0071424B" w:rsidRDefault="005135EC"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3A2E" w:rsidRPr="0071424B" w:rsidRDefault="00BB3A2E" w:rsidP="005135EC">
            <w:pPr>
              <w:rPr>
                <w:rFonts w:ascii="Calibri" w:hAnsi="Calibri" w:cs="Calibri"/>
                <w:b/>
              </w:rPr>
            </w:pPr>
          </w:p>
          <w:p w:rsidR="00BB3A2E" w:rsidRPr="0071424B" w:rsidRDefault="00BB3A2E" w:rsidP="005135EC">
            <w:pPr>
              <w:rPr>
                <w:rFonts w:ascii="Calibri" w:hAnsi="Calibri" w:cs="Calibri"/>
                <w:b/>
              </w:rPr>
            </w:pPr>
          </w:p>
          <w:p w:rsidR="00BB3A2E" w:rsidRDefault="00BB3A2E" w:rsidP="005135EC">
            <w:pPr>
              <w:rPr>
                <w:rFonts w:ascii="Calibri" w:hAnsi="Calibri" w:cs="Calibri"/>
                <w:b/>
              </w:rPr>
            </w:pPr>
          </w:p>
          <w:p w:rsidR="0071424B" w:rsidRDefault="0071424B" w:rsidP="005135EC">
            <w:pPr>
              <w:rPr>
                <w:rFonts w:ascii="Calibri" w:hAnsi="Calibri" w:cs="Calibri"/>
                <w:b/>
              </w:rPr>
            </w:pPr>
          </w:p>
          <w:p w:rsidR="0071424B" w:rsidRPr="0071424B" w:rsidRDefault="0071424B" w:rsidP="005135EC">
            <w:pPr>
              <w:rPr>
                <w:rFonts w:ascii="Calibri" w:hAnsi="Calibri" w:cs="Calibri"/>
                <w:b/>
              </w:rPr>
            </w:pPr>
          </w:p>
          <w:p w:rsidR="00BB3A2E" w:rsidRPr="0071424B" w:rsidRDefault="00BB3A2E" w:rsidP="005135EC">
            <w:pPr>
              <w:rPr>
                <w:rFonts w:ascii="Calibri" w:hAnsi="Calibri" w:cs="Calibri"/>
                <w:b/>
              </w:rPr>
            </w:pPr>
          </w:p>
          <w:p w:rsidR="00BB3A2E" w:rsidRPr="0071424B" w:rsidRDefault="00BB3A2E" w:rsidP="005135EC">
            <w:pPr>
              <w:rPr>
                <w:rFonts w:ascii="Calibri" w:hAnsi="Calibri" w:cs="Calibri"/>
                <w:b/>
              </w:rPr>
            </w:pPr>
            <w:r w:rsidRPr="0071424B">
              <w:rPr>
                <w:rFonts w:ascii="Calibri" w:hAnsi="Calibri" w:cs="Calibri"/>
                <w:b/>
              </w:rPr>
              <w:t>F.G.</w:t>
            </w:r>
          </w:p>
          <w:p w:rsidR="00BB3A2E" w:rsidRPr="0071424B" w:rsidRDefault="00BB3A2E" w:rsidP="005135EC">
            <w:pPr>
              <w:rPr>
                <w:rFonts w:ascii="Calibri" w:hAnsi="Calibri" w:cs="Calibri"/>
                <w:b/>
              </w:rPr>
            </w:pPr>
            <w:r w:rsidRPr="0071424B">
              <w:rPr>
                <w:rFonts w:ascii="Calibri" w:hAnsi="Calibri" w:cs="Calibri"/>
                <w:b/>
              </w:rPr>
              <w:t>A.M</w:t>
            </w: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p>
          <w:p w:rsidR="00BB44B6" w:rsidRPr="0071424B" w:rsidRDefault="00BB44B6" w:rsidP="005135EC">
            <w:pPr>
              <w:rPr>
                <w:rFonts w:ascii="Calibri" w:hAnsi="Calibri" w:cs="Calibri"/>
                <w:b/>
              </w:rPr>
            </w:pPr>
            <w:r w:rsidRPr="0071424B">
              <w:rPr>
                <w:rFonts w:ascii="Calibri" w:hAnsi="Calibri" w:cs="Calibri"/>
                <w:b/>
              </w:rPr>
              <w:t>C.K.</w:t>
            </w:r>
          </w:p>
        </w:tc>
      </w:tr>
      <w:tr w:rsidR="00185F0F"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34606B" w:rsidRPr="0071424B" w:rsidRDefault="007A5F19" w:rsidP="007A5F19">
            <w:pPr>
              <w:pStyle w:val="ListParagraph"/>
              <w:widowControl/>
              <w:numPr>
                <w:ilvl w:val="0"/>
                <w:numId w:val="5"/>
              </w:numPr>
              <w:spacing w:after="160" w:line="256" w:lineRule="auto"/>
              <w:contextualSpacing/>
              <w:textAlignment w:val="auto"/>
              <w:rPr>
                <w:rFonts w:ascii="Calibri" w:eastAsia="Calibri" w:hAnsi="Calibri" w:cs="Calibri"/>
                <w:b/>
                <w:color w:val="auto"/>
                <w:lang w:eastAsia="en-US" w:bidi="ar-SA"/>
              </w:rPr>
            </w:pPr>
            <w:r w:rsidRPr="0071424B">
              <w:rPr>
                <w:rFonts w:ascii="Calibri" w:eastAsia="Calibri" w:hAnsi="Calibri" w:cs="Calibri"/>
                <w:b/>
                <w:color w:val="auto"/>
                <w:lang w:eastAsia="en-US" w:bidi="ar-SA"/>
              </w:rPr>
              <w:lastRenderedPageBreak/>
              <w:t>Co-option of Community Councillor Alison Mackintosh</w:t>
            </w:r>
          </w:p>
          <w:p w:rsidR="00185F0F" w:rsidRPr="0071424B" w:rsidRDefault="007A5F19" w:rsidP="007A5F19">
            <w:pPr>
              <w:widowControl/>
              <w:spacing w:after="160" w:line="256" w:lineRule="auto"/>
              <w:contextualSpacing/>
              <w:textAlignment w:val="auto"/>
              <w:rPr>
                <w:rFonts w:ascii="Calibri" w:hAnsi="Calibri" w:cs="Calibri"/>
                <w:bCs/>
              </w:rPr>
            </w:pPr>
            <w:r w:rsidRPr="0071424B">
              <w:rPr>
                <w:rFonts w:ascii="Calibri" w:hAnsi="Calibri" w:cs="Calibri"/>
                <w:bCs/>
              </w:rPr>
              <w:t xml:space="preserve">Alison has expressed interest in becoming a Community Councillor and took the minutes of the last meeting. Cameron Kemp proposed that the Community Council co-opt Alison as a Community Councillor and all were in agreement.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D45AB" w:rsidRPr="0071424B" w:rsidRDefault="003D45AB">
            <w:pPr>
              <w:snapToGrid w:val="0"/>
              <w:rPr>
                <w:rFonts w:ascii="Calibri" w:hAnsi="Calibri" w:cs="Calibri"/>
              </w:rPr>
            </w:pPr>
          </w:p>
        </w:tc>
      </w:tr>
      <w:tr w:rsidR="00185F0F"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185F0F" w:rsidRPr="0071424B" w:rsidRDefault="007A5F19" w:rsidP="007A5F19">
            <w:pPr>
              <w:pStyle w:val="ListParagraph"/>
              <w:widowControl/>
              <w:numPr>
                <w:ilvl w:val="0"/>
                <w:numId w:val="5"/>
              </w:numPr>
              <w:spacing w:after="160" w:line="256" w:lineRule="auto"/>
              <w:contextualSpacing/>
              <w:textAlignment w:val="auto"/>
              <w:rPr>
                <w:rFonts w:ascii="Calibri" w:hAnsi="Calibri" w:cs="Calibri"/>
                <w:b/>
                <w:bCs/>
              </w:rPr>
            </w:pPr>
            <w:r w:rsidRPr="0071424B">
              <w:rPr>
                <w:rFonts w:ascii="Calibri" w:hAnsi="Calibri" w:cs="Calibri"/>
                <w:b/>
                <w:bCs/>
              </w:rPr>
              <w:t>10mph signs at the Long Wood, Kirkhill</w:t>
            </w:r>
          </w:p>
          <w:p w:rsidR="007A5F19" w:rsidRPr="0071424B" w:rsidRDefault="007A5F19" w:rsidP="007A5F19">
            <w:pPr>
              <w:widowControl/>
              <w:spacing w:after="160" w:line="256" w:lineRule="auto"/>
              <w:contextualSpacing/>
              <w:textAlignment w:val="auto"/>
              <w:rPr>
                <w:rFonts w:ascii="Calibri" w:hAnsi="Calibri" w:cs="Calibri"/>
                <w:bCs/>
              </w:rPr>
            </w:pPr>
            <w:r w:rsidRPr="0071424B">
              <w:rPr>
                <w:rFonts w:ascii="Calibri" w:hAnsi="Calibri" w:cs="Calibri"/>
                <w:bCs/>
              </w:rPr>
              <w:t>Lindsey Stout noticed that the 10mph signs placed on the road through the Long Wood following surface dressing had been in place for weeks and said that this would result in residents ignoring speed limit signs if more work was to take place in the Long Wood. Councillor Margaret Davidson said that she would email Alan Johnson, the Foreman and have them removed.</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85F0F" w:rsidRPr="0071424B" w:rsidRDefault="00185F0F">
            <w:pPr>
              <w:snapToGrid w:val="0"/>
              <w:rPr>
                <w:rFonts w:ascii="Calibri" w:hAnsi="Calibri" w:cs="Calibri"/>
              </w:rPr>
            </w:pPr>
          </w:p>
          <w:p w:rsidR="007A5F19" w:rsidRPr="0071424B" w:rsidRDefault="007A5F19">
            <w:pPr>
              <w:snapToGrid w:val="0"/>
              <w:rPr>
                <w:rFonts w:ascii="Calibri" w:hAnsi="Calibri" w:cs="Calibri"/>
              </w:rPr>
            </w:pPr>
          </w:p>
          <w:p w:rsidR="007A5F19" w:rsidRPr="0071424B" w:rsidRDefault="007A5F19">
            <w:pPr>
              <w:snapToGrid w:val="0"/>
              <w:rPr>
                <w:rFonts w:ascii="Calibri" w:hAnsi="Calibri" w:cs="Calibri"/>
              </w:rPr>
            </w:pPr>
          </w:p>
          <w:p w:rsidR="007A5F19" w:rsidRPr="0071424B" w:rsidRDefault="007A5F19">
            <w:pPr>
              <w:snapToGrid w:val="0"/>
              <w:rPr>
                <w:rFonts w:ascii="Calibri" w:hAnsi="Calibri" w:cs="Calibri"/>
              </w:rPr>
            </w:pPr>
          </w:p>
          <w:p w:rsidR="007A5F19" w:rsidRPr="0071424B" w:rsidRDefault="007A5F19">
            <w:pPr>
              <w:snapToGrid w:val="0"/>
              <w:rPr>
                <w:rFonts w:ascii="Calibri" w:hAnsi="Calibri" w:cs="Calibri"/>
              </w:rPr>
            </w:pPr>
          </w:p>
          <w:p w:rsidR="007A5F19" w:rsidRPr="0071424B" w:rsidRDefault="007A5F19">
            <w:pPr>
              <w:snapToGrid w:val="0"/>
              <w:rPr>
                <w:rFonts w:ascii="Calibri" w:hAnsi="Calibri" w:cs="Calibri"/>
              </w:rPr>
            </w:pPr>
          </w:p>
          <w:p w:rsidR="007A5F19" w:rsidRPr="0071424B" w:rsidRDefault="007A5F19">
            <w:pPr>
              <w:snapToGrid w:val="0"/>
              <w:rPr>
                <w:rFonts w:ascii="Calibri" w:hAnsi="Calibri" w:cs="Calibri"/>
                <w:b/>
              </w:rPr>
            </w:pPr>
            <w:r w:rsidRPr="0071424B">
              <w:rPr>
                <w:rFonts w:ascii="Calibri" w:hAnsi="Calibri" w:cs="Calibri"/>
                <w:b/>
              </w:rPr>
              <w:t>M.D.</w:t>
            </w:r>
          </w:p>
        </w:tc>
      </w:tr>
      <w:tr w:rsidR="00941FFD"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941FFD" w:rsidRPr="0071424B" w:rsidRDefault="00941FFD" w:rsidP="007A5F19">
            <w:pPr>
              <w:pStyle w:val="ListParagraph"/>
              <w:numPr>
                <w:ilvl w:val="0"/>
                <w:numId w:val="5"/>
              </w:numPr>
              <w:rPr>
                <w:rFonts w:ascii="Calibri" w:hAnsi="Calibri" w:cs="Calibri"/>
                <w:b/>
                <w:bCs/>
              </w:rPr>
            </w:pPr>
            <w:r w:rsidRPr="0071424B">
              <w:rPr>
                <w:rFonts w:ascii="Calibri" w:hAnsi="Calibri" w:cs="Calibri"/>
                <w:b/>
                <w:bCs/>
              </w:rPr>
              <w:t>Any Other Business</w:t>
            </w:r>
          </w:p>
          <w:p w:rsidR="00941FFD" w:rsidRPr="0071424B" w:rsidRDefault="00941FFD" w:rsidP="005227DE">
            <w:pPr>
              <w:rPr>
                <w:rFonts w:ascii="Calibri" w:hAnsi="Calibri" w:cs="Calibri"/>
                <w:bCs/>
              </w:rPr>
            </w:pPr>
          </w:p>
          <w:p w:rsidR="005227DE" w:rsidRPr="0071424B" w:rsidRDefault="005227DE" w:rsidP="005227DE">
            <w:pPr>
              <w:rPr>
                <w:rFonts w:ascii="Calibri" w:hAnsi="Calibri" w:cs="Calibri"/>
                <w:bCs/>
              </w:rPr>
            </w:pPr>
            <w:r w:rsidRPr="0071424B">
              <w:rPr>
                <w:rFonts w:ascii="Calibri" w:hAnsi="Calibri" w:cs="Calibri"/>
                <w:bCs/>
              </w:rPr>
              <w:t xml:space="preserve">Karen Young asked if anyone could put a sign up and the answer from the Councillors present was that it was yes, if it was on their own land. If a sign is put on the road verge, it requires planning permission. </w:t>
            </w:r>
          </w:p>
          <w:p w:rsidR="005227DE" w:rsidRPr="0071424B" w:rsidRDefault="005227DE" w:rsidP="005227DE">
            <w:pPr>
              <w:rPr>
                <w:rFonts w:ascii="Calibri" w:hAnsi="Calibri" w:cs="Calibri"/>
                <w:bCs/>
              </w:rPr>
            </w:pPr>
          </w:p>
          <w:p w:rsidR="005227DE" w:rsidRPr="0071424B" w:rsidRDefault="005227DE" w:rsidP="005227DE">
            <w:pPr>
              <w:rPr>
                <w:rFonts w:ascii="Calibri" w:hAnsi="Calibri" w:cs="Calibri"/>
                <w:bCs/>
              </w:rPr>
            </w:pPr>
            <w:r w:rsidRPr="0071424B">
              <w:rPr>
                <w:rFonts w:ascii="Calibri" w:hAnsi="Calibri" w:cs="Calibri"/>
                <w:bCs/>
              </w:rPr>
              <w:t xml:space="preserve">Lindsey Stout asked if the Community Councillors would be interested in a WhatsApp group to be able to communicate on the day of a meeting to give apologies, to ask questions or to ask for the Zoom link, as late emails can be easy to miss. Any Community Councillors who are in favour should email Lindsey with their phone number. All present in favour. Councillors are also invited to send their phone numbers. </w:t>
            </w:r>
          </w:p>
          <w:p w:rsidR="006C2631" w:rsidRPr="0071424B" w:rsidRDefault="006C2631" w:rsidP="005227DE">
            <w:pPr>
              <w:rPr>
                <w:rFonts w:ascii="Calibri" w:hAnsi="Calibri" w:cs="Calibri"/>
                <w:bCs/>
              </w:rPr>
            </w:pPr>
          </w:p>
          <w:p w:rsidR="006C2631" w:rsidRPr="0071424B" w:rsidRDefault="006C2631" w:rsidP="005227DE">
            <w:pPr>
              <w:rPr>
                <w:rFonts w:ascii="Calibri" w:hAnsi="Calibri" w:cs="Calibri"/>
                <w:bCs/>
              </w:rPr>
            </w:pPr>
            <w:r w:rsidRPr="0071424B">
              <w:rPr>
                <w:rFonts w:ascii="Calibri" w:hAnsi="Calibri" w:cs="Calibri"/>
                <w:bCs/>
              </w:rPr>
              <w:t>Councillor Emma Knox has been in touch with Tullochs after representations from the residents of Newton Park about speed of building site lorries, raised</w:t>
            </w:r>
            <w:r w:rsidR="0035071C" w:rsidRPr="0071424B">
              <w:rPr>
                <w:rFonts w:ascii="Calibri" w:hAnsi="Calibri" w:cs="Calibri"/>
                <w:bCs/>
              </w:rPr>
              <w:t xml:space="preserve"> dust and noise.</w:t>
            </w:r>
          </w:p>
          <w:p w:rsidR="00B20D92" w:rsidRPr="0071424B" w:rsidRDefault="00B20D92" w:rsidP="005227DE">
            <w:pPr>
              <w:rPr>
                <w:rFonts w:ascii="Calibri" w:hAnsi="Calibri" w:cs="Calibri"/>
                <w:bCs/>
              </w:rPr>
            </w:pPr>
          </w:p>
          <w:p w:rsidR="00B20D92" w:rsidRPr="0071424B" w:rsidRDefault="00B20D92" w:rsidP="00193A76">
            <w:pPr>
              <w:rPr>
                <w:rFonts w:ascii="Calibri" w:hAnsi="Calibri" w:cs="Calibri"/>
                <w:bCs/>
              </w:rPr>
            </w:pPr>
            <w:r w:rsidRPr="0071424B">
              <w:rPr>
                <w:rFonts w:ascii="Calibri" w:hAnsi="Calibri" w:cs="Calibri"/>
                <w:bCs/>
              </w:rPr>
              <w:t xml:space="preserve">Councillor Margaret Davidson said that she had met with </w:t>
            </w:r>
            <w:r w:rsidR="00F96121" w:rsidRPr="0071424B">
              <w:rPr>
                <w:rFonts w:ascii="Calibri" w:hAnsi="Calibri" w:cs="Calibri"/>
                <w:bCs/>
              </w:rPr>
              <w:t xml:space="preserve">the Paths Group (Aird Community Trust) </w:t>
            </w:r>
            <w:r w:rsidRPr="0071424B">
              <w:rPr>
                <w:rFonts w:ascii="Calibri" w:hAnsi="Calibri" w:cs="Calibri"/>
                <w:bCs/>
              </w:rPr>
              <w:t xml:space="preserve">looking </w:t>
            </w:r>
            <w:r w:rsidR="00F96121" w:rsidRPr="0071424B">
              <w:rPr>
                <w:rFonts w:ascii="Calibri" w:hAnsi="Calibri" w:cs="Calibri"/>
                <w:bCs/>
              </w:rPr>
              <w:t>into road safety in Inchmore regarding the new cycle path/multi-use path that</w:t>
            </w:r>
            <w:r w:rsidRPr="0071424B">
              <w:rPr>
                <w:rFonts w:ascii="Calibri" w:hAnsi="Calibri" w:cs="Calibri"/>
                <w:bCs/>
              </w:rPr>
              <w:t xml:space="preserve"> morning. Their proposal is to </w:t>
            </w:r>
            <w:r w:rsidR="00193A76" w:rsidRPr="0071424B">
              <w:rPr>
                <w:rFonts w:ascii="Calibri" w:hAnsi="Calibri" w:cs="Calibri"/>
                <w:bCs/>
              </w:rPr>
              <w:t xml:space="preserve">place </w:t>
            </w:r>
            <w:r w:rsidR="00F96121" w:rsidRPr="0071424B">
              <w:rPr>
                <w:rFonts w:ascii="Calibri" w:hAnsi="Calibri" w:cs="Calibri"/>
                <w:bCs/>
              </w:rPr>
              <w:t xml:space="preserve">rumble strips before the corner, chevrons on the corner and </w:t>
            </w:r>
            <w:r w:rsidR="00F96121" w:rsidRPr="0071424B">
              <w:rPr>
                <w:rFonts w:ascii="Calibri" w:hAnsi="Calibri" w:cs="Calibri"/>
                <w:bCs/>
              </w:rPr>
              <w:lastRenderedPageBreak/>
              <w:t xml:space="preserve">countdown signs on both sides of the road on approach to the village. The speed limit would remain at 40 m.p.h. through the village. What is being proposed could be done </w:t>
            </w:r>
            <w:proofErr w:type="gramStart"/>
            <w:r w:rsidR="00F96121" w:rsidRPr="0071424B">
              <w:rPr>
                <w:rFonts w:ascii="Calibri" w:hAnsi="Calibri" w:cs="Calibri"/>
                <w:bCs/>
              </w:rPr>
              <w:t>now.</w:t>
            </w:r>
            <w:proofErr w:type="gramEnd"/>
            <w:r w:rsidR="00F96121" w:rsidRPr="0071424B">
              <w:rPr>
                <w:rFonts w:ascii="Calibri" w:hAnsi="Calibri" w:cs="Calibri"/>
                <w:bCs/>
              </w:rPr>
              <w:t xml:space="preserve"> A proposal to </w:t>
            </w:r>
            <w:r w:rsidR="006915B5">
              <w:rPr>
                <w:rFonts w:ascii="Calibri" w:hAnsi="Calibri" w:cs="Calibri"/>
                <w:bCs/>
              </w:rPr>
              <w:t xml:space="preserve">extend </w:t>
            </w:r>
            <w:r w:rsidR="00F96121" w:rsidRPr="0071424B">
              <w:rPr>
                <w:rFonts w:ascii="Calibri" w:hAnsi="Calibri" w:cs="Calibri"/>
                <w:bCs/>
              </w:rPr>
              <w:t xml:space="preserve">the </w:t>
            </w:r>
            <w:r w:rsidR="006915B5">
              <w:rPr>
                <w:rFonts w:ascii="Calibri" w:hAnsi="Calibri" w:cs="Calibri"/>
                <w:bCs/>
              </w:rPr>
              <w:t>40 m.p.h. spe</w:t>
            </w:r>
            <w:r w:rsidR="00F96121" w:rsidRPr="0071424B">
              <w:rPr>
                <w:rFonts w:ascii="Calibri" w:hAnsi="Calibri" w:cs="Calibri"/>
                <w:bCs/>
              </w:rPr>
              <w:t xml:space="preserve">ed </w:t>
            </w:r>
            <w:proofErr w:type="gramStart"/>
            <w:r w:rsidR="00F96121" w:rsidRPr="0071424B">
              <w:rPr>
                <w:rFonts w:ascii="Calibri" w:hAnsi="Calibri" w:cs="Calibri"/>
                <w:bCs/>
              </w:rPr>
              <w:t>limit</w:t>
            </w:r>
            <w:proofErr w:type="gramEnd"/>
            <w:r w:rsidR="00F96121" w:rsidRPr="0071424B">
              <w:rPr>
                <w:rFonts w:ascii="Calibri" w:hAnsi="Calibri" w:cs="Calibri"/>
                <w:bCs/>
              </w:rPr>
              <w:t xml:space="preserve"> </w:t>
            </w:r>
            <w:r w:rsidR="006915B5">
              <w:rPr>
                <w:rFonts w:ascii="Calibri" w:hAnsi="Calibri" w:cs="Calibri"/>
                <w:bCs/>
              </w:rPr>
              <w:t xml:space="preserve">to the East </w:t>
            </w:r>
            <w:r w:rsidR="00F96121" w:rsidRPr="0071424B">
              <w:rPr>
                <w:rFonts w:ascii="Calibri" w:hAnsi="Calibri" w:cs="Calibri"/>
                <w:bCs/>
              </w:rPr>
              <w:t>would be counter-productive because it would require road traffic consent and the public or the police could object</w:t>
            </w:r>
            <w:r w:rsidR="00193A76" w:rsidRPr="0071424B">
              <w:rPr>
                <w:rFonts w:ascii="Calibri" w:hAnsi="Calibri" w:cs="Calibri"/>
                <w:bCs/>
              </w:rPr>
              <w:t xml:space="preserve"> and the process could take months, perhaps years</w:t>
            </w:r>
            <w:r w:rsidR="006915B5">
              <w:rPr>
                <w:rFonts w:ascii="Calibri" w:hAnsi="Calibri" w:cs="Calibri"/>
                <w:bCs/>
              </w:rPr>
              <w:t xml:space="preserve">. Once the road safety </w:t>
            </w:r>
            <w:r w:rsidR="00F96121" w:rsidRPr="0071424B">
              <w:rPr>
                <w:rFonts w:ascii="Calibri" w:hAnsi="Calibri" w:cs="Calibri"/>
                <w:bCs/>
              </w:rPr>
              <w:t xml:space="preserve">measures </w:t>
            </w:r>
            <w:r w:rsidR="006915B5">
              <w:rPr>
                <w:rFonts w:ascii="Calibri" w:hAnsi="Calibri" w:cs="Calibri"/>
                <w:bCs/>
              </w:rPr>
              <w:t xml:space="preserve">mentioned above </w:t>
            </w:r>
            <w:r w:rsidR="00F96121" w:rsidRPr="0071424B">
              <w:rPr>
                <w:rFonts w:ascii="Calibri" w:hAnsi="Calibri" w:cs="Calibri"/>
                <w:bCs/>
              </w:rPr>
              <w:t>have been put into place by the Highland Council, the speed of vehicles passing through the village would be sampled. If not satisfied, revision of the speed limit would be revisited. This would likely not be successful because</w:t>
            </w:r>
            <w:r w:rsidR="006915B5">
              <w:rPr>
                <w:rFonts w:ascii="Calibri" w:hAnsi="Calibri" w:cs="Calibri"/>
                <w:bCs/>
              </w:rPr>
              <w:t xml:space="preserve"> </w:t>
            </w:r>
            <w:r w:rsidR="00F96121" w:rsidRPr="0071424B">
              <w:rPr>
                <w:rFonts w:ascii="Calibri" w:hAnsi="Calibri" w:cs="Calibri"/>
                <w:bCs/>
              </w:rPr>
              <w:t>housing is not visible from the road and the rumble strips would be removed if the speed limit was reduced</w:t>
            </w:r>
            <w:r w:rsidR="006915B5">
              <w:rPr>
                <w:rFonts w:ascii="Calibri" w:hAnsi="Calibri" w:cs="Calibri"/>
                <w:bCs/>
              </w:rPr>
              <w:t xml:space="preserve"> to the East side of the villa</w:t>
            </w:r>
            <w:bookmarkStart w:id="0" w:name="_GoBack"/>
            <w:bookmarkEnd w:id="0"/>
            <w:r w:rsidR="006915B5">
              <w:rPr>
                <w:rFonts w:ascii="Calibri" w:hAnsi="Calibri" w:cs="Calibri"/>
                <w:bCs/>
              </w:rPr>
              <w:t>ge</w:t>
            </w:r>
            <w:r w:rsidR="00F96121" w:rsidRPr="0071424B">
              <w:rPr>
                <w:rFonts w:ascii="Calibri" w:hAnsi="Calibri" w:cs="Calibri"/>
                <w:bCs/>
              </w:rPr>
              <w:t>.</w:t>
            </w:r>
            <w:r w:rsidR="00193A76" w:rsidRPr="0071424B">
              <w:rPr>
                <w:rFonts w:ascii="Calibri" w:hAnsi="Calibri" w:cs="Calibri"/>
                <w:bCs/>
              </w:rPr>
              <w:t xml:space="preserve"> Many of the Community Councillors have not seen the improved plans, so Margaret Davidson will send the Community Councillors the diagrams. This is a professional recommendation. The cycle/multi-use path proposals await SUSTRANS’ final applications in the autumn. </w:t>
            </w:r>
            <w:r w:rsidR="00F96121" w:rsidRPr="0071424B">
              <w:rPr>
                <w:rFonts w:ascii="Calibri" w:hAnsi="Calibri" w:cs="Calibri"/>
                <w:bCs/>
              </w:rPr>
              <w:t xml:space="preserve"> </w:t>
            </w:r>
          </w:p>
          <w:p w:rsidR="00193A76" w:rsidRPr="0071424B" w:rsidRDefault="00193A76" w:rsidP="00193A76">
            <w:pPr>
              <w:rPr>
                <w:rFonts w:ascii="Calibri" w:hAnsi="Calibri" w:cs="Calibri"/>
                <w:bCs/>
              </w:rPr>
            </w:pPr>
          </w:p>
          <w:p w:rsidR="00193A76" w:rsidRPr="0071424B" w:rsidRDefault="00193A76" w:rsidP="00475042">
            <w:pPr>
              <w:rPr>
                <w:rFonts w:ascii="Calibri" w:hAnsi="Calibri" w:cs="Calibri"/>
                <w:bCs/>
              </w:rPr>
            </w:pPr>
            <w:r w:rsidRPr="0071424B">
              <w:rPr>
                <w:rFonts w:ascii="Calibri" w:hAnsi="Calibri" w:cs="Calibri"/>
                <w:bCs/>
              </w:rPr>
              <w:t xml:space="preserve">Community Councillor Karen Young said that, as a landowner, she will be quite affected. There have been a few issues, such as the improved drainage in the field she has installed at the Big Brae being affected (there is a conduit under the A862 leading out to sea). Any construction work would affect the drainage. Karen Young said that she has been waiting for Ian </w:t>
            </w:r>
            <w:proofErr w:type="spellStart"/>
            <w:r w:rsidRPr="0071424B">
              <w:rPr>
                <w:rFonts w:ascii="Calibri" w:hAnsi="Calibri" w:cs="Calibri"/>
                <w:bCs/>
              </w:rPr>
              <w:t>MacGillivray</w:t>
            </w:r>
            <w:proofErr w:type="spellEnd"/>
            <w:r w:rsidRPr="0071424B">
              <w:rPr>
                <w:rFonts w:ascii="Calibri" w:hAnsi="Calibri" w:cs="Calibri"/>
                <w:bCs/>
              </w:rPr>
              <w:t xml:space="preserve"> to come back to her with the solutions.</w:t>
            </w:r>
            <w:r w:rsidR="00475042" w:rsidRPr="0071424B">
              <w:rPr>
                <w:rFonts w:ascii="Calibri" w:hAnsi="Calibri" w:cs="Calibri"/>
                <w:bCs/>
              </w:rPr>
              <w:t xml:space="preserve"> Karen also commented that access will be required for tractors to cross the cycle path and a tree would need to be taken down and that she has not had sufficient communication so was surprised that the work was due to go ahead. </w:t>
            </w:r>
            <w:r w:rsidRPr="0071424B">
              <w:rPr>
                <w:rFonts w:ascii="Calibri" w:hAnsi="Calibri" w:cs="Calibri"/>
                <w:bCs/>
              </w:rPr>
              <w:t xml:space="preserve"> Councillor Margaret Davidson said that she will ask Ian </w:t>
            </w:r>
            <w:proofErr w:type="spellStart"/>
            <w:r w:rsidRPr="0071424B">
              <w:rPr>
                <w:rFonts w:ascii="Calibri" w:hAnsi="Calibri" w:cs="Calibri"/>
                <w:bCs/>
              </w:rPr>
              <w:t>MacGillivray</w:t>
            </w:r>
            <w:proofErr w:type="spellEnd"/>
            <w:r w:rsidRPr="0071424B">
              <w:rPr>
                <w:rFonts w:ascii="Calibri" w:hAnsi="Calibri" w:cs="Calibri"/>
                <w:bCs/>
              </w:rPr>
              <w:t xml:space="preserve"> to reply to Karen.</w:t>
            </w:r>
          </w:p>
          <w:p w:rsidR="00050F2E" w:rsidRPr="0071424B" w:rsidRDefault="00050F2E" w:rsidP="00475042">
            <w:pPr>
              <w:rPr>
                <w:rFonts w:ascii="Calibri" w:hAnsi="Calibri" w:cs="Calibri"/>
                <w:bCs/>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41FFD" w:rsidRPr="0071424B" w:rsidRDefault="00941FFD">
            <w:pPr>
              <w:snapToGrid w:val="0"/>
              <w:rPr>
                <w:rFonts w:ascii="Calibri" w:hAnsi="Calibri" w:cs="Calibri"/>
              </w:rPr>
            </w:pPr>
          </w:p>
          <w:p w:rsidR="00240A0D" w:rsidRPr="0071424B" w:rsidRDefault="00240A0D">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rPr>
            </w:pPr>
          </w:p>
          <w:p w:rsidR="005227DE" w:rsidRPr="0071424B" w:rsidRDefault="005227DE">
            <w:pPr>
              <w:snapToGrid w:val="0"/>
              <w:rPr>
                <w:rFonts w:ascii="Calibri" w:hAnsi="Calibri" w:cs="Calibri"/>
                <w:b/>
              </w:rPr>
            </w:pPr>
            <w:r w:rsidRPr="0071424B">
              <w:rPr>
                <w:rFonts w:ascii="Calibri" w:hAnsi="Calibri" w:cs="Calibri"/>
                <w:b/>
              </w:rPr>
              <w:t>All</w:t>
            </w:r>
          </w:p>
          <w:p w:rsidR="006C2631" w:rsidRPr="0071424B" w:rsidRDefault="006C2631">
            <w:pPr>
              <w:snapToGrid w:val="0"/>
              <w:rPr>
                <w:rFonts w:ascii="Calibri" w:hAnsi="Calibri" w:cs="Calibri"/>
                <w:b/>
              </w:rPr>
            </w:pPr>
          </w:p>
          <w:p w:rsidR="006C2631" w:rsidRPr="0071424B" w:rsidRDefault="006C2631">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p>
          <w:p w:rsidR="00050F2E" w:rsidRDefault="00050F2E">
            <w:pPr>
              <w:snapToGrid w:val="0"/>
              <w:rPr>
                <w:rFonts w:ascii="Calibri" w:hAnsi="Calibri" w:cs="Calibri"/>
                <w:b/>
              </w:rPr>
            </w:pPr>
          </w:p>
          <w:p w:rsidR="0071424B" w:rsidRDefault="0071424B">
            <w:pPr>
              <w:snapToGrid w:val="0"/>
              <w:rPr>
                <w:rFonts w:ascii="Calibri" w:hAnsi="Calibri" w:cs="Calibri"/>
                <w:b/>
              </w:rPr>
            </w:pPr>
          </w:p>
          <w:p w:rsidR="0071424B" w:rsidRPr="0071424B" w:rsidRDefault="0071424B">
            <w:pPr>
              <w:snapToGrid w:val="0"/>
              <w:rPr>
                <w:rFonts w:ascii="Calibri" w:hAnsi="Calibri" w:cs="Calibri"/>
                <w:b/>
              </w:rPr>
            </w:pPr>
          </w:p>
          <w:p w:rsidR="00050F2E" w:rsidRPr="0071424B" w:rsidRDefault="00050F2E">
            <w:pPr>
              <w:snapToGrid w:val="0"/>
              <w:rPr>
                <w:rFonts w:ascii="Calibri" w:hAnsi="Calibri" w:cs="Calibri"/>
                <w:b/>
              </w:rPr>
            </w:pPr>
          </w:p>
          <w:p w:rsidR="00050F2E" w:rsidRPr="0071424B" w:rsidRDefault="00050F2E">
            <w:pPr>
              <w:snapToGrid w:val="0"/>
              <w:rPr>
                <w:rFonts w:ascii="Calibri" w:hAnsi="Calibri" w:cs="Calibri"/>
                <w:b/>
              </w:rPr>
            </w:pPr>
            <w:r w:rsidRPr="0071424B">
              <w:rPr>
                <w:rFonts w:ascii="Calibri" w:hAnsi="Calibri" w:cs="Calibri"/>
                <w:b/>
              </w:rPr>
              <w:t>M.D.</w:t>
            </w:r>
          </w:p>
        </w:tc>
      </w:tr>
      <w:tr w:rsidR="00773D7F"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773D7F" w:rsidRPr="0071424B" w:rsidRDefault="00773D7F" w:rsidP="007A5F19">
            <w:pPr>
              <w:pStyle w:val="ListParagraph"/>
              <w:numPr>
                <w:ilvl w:val="0"/>
                <w:numId w:val="5"/>
              </w:numPr>
              <w:rPr>
                <w:rFonts w:ascii="Calibri" w:hAnsi="Calibri" w:cs="Calibri"/>
                <w:b/>
                <w:bCs/>
              </w:rPr>
            </w:pPr>
            <w:r w:rsidRPr="0071424B">
              <w:rPr>
                <w:rFonts w:ascii="Calibri" w:hAnsi="Calibri" w:cs="Calibri"/>
                <w:b/>
                <w:bCs/>
              </w:rPr>
              <w:lastRenderedPageBreak/>
              <w:t>Annual General Meeting</w:t>
            </w:r>
          </w:p>
          <w:p w:rsidR="00423BEE" w:rsidRPr="0071424B" w:rsidRDefault="00423BEE" w:rsidP="00423BEE">
            <w:pPr>
              <w:rPr>
                <w:rFonts w:ascii="Calibri" w:hAnsi="Calibri" w:cs="Calibri"/>
                <w:b/>
                <w:bCs/>
              </w:rPr>
            </w:pPr>
          </w:p>
          <w:p w:rsidR="00423BEE" w:rsidRPr="0071424B" w:rsidRDefault="00423BEE" w:rsidP="00423BEE">
            <w:pPr>
              <w:rPr>
                <w:rFonts w:ascii="Calibri" w:hAnsi="Calibri" w:cs="Calibri"/>
                <w:bCs/>
              </w:rPr>
            </w:pPr>
            <w:r w:rsidRPr="0071424B">
              <w:rPr>
                <w:rFonts w:ascii="Calibri" w:hAnsi="Calibri" w:cs="Calibri"/>
                <w:bCs/>
              </w:rPr>
              <w:t xml:space="preserve">The last A.G.M. was held in June 2019. There was no A.G.M. last year because of the Covid-19 pandemic and disruption to normal business. </w:t>
            </w:r>
          </w:p>
          <w:p w:rsidR="00423BEE" w:rsidRPr="0071424B" w:rsidRDefault="00423BEE" w:rsidP="00423BEE">
            <w:pPr>
              <w:rPr>
                <w:rFonts w:ascii="Calibri" w:hAnsi="Calibri" w:cs="Calibri"/>
                <w:bCs/>
              </w:rPr>
            </w:pPr>
          </w:p>
          <w:p w:rsidR="00423BEE" w:rsidRPr="0071424B" w:rsidRDefault="00423BEE" w:rsidP="00423BEE">
            <w:pPr>
              <w:rPr>
                <w:rFonts w:ascii="Calibri" w:hAnsi="Calibri" w:cs="Calibri"/>
                <w:bCs/>
              </w:rPr>
            </w:pPr>
            <w:r w:rsidRPr="0071424B">
              <w:rPr>
                <w:rFonts w:ascii="Calibri" w:hAnsi="Calibri" w:cs="Calibri"/>
                <w:bCs/>
              </w:rPr>
              <w:t xml:space="preserve">Councillor Margaret Davidson removed herself from the meeting. Councillor Emma Knox expressed her thanks to the Community Council for maintaining meetings throughout Lockdown. The Ward Manager used Kirkhill and Bunchrew Community Council as an example to encourage other community councils to take the Zoom meetings forum. Beauly Community Council is using a blended model, with some meeting in person and a screen allowing others to meet remotely. This is a particularly good model for remote and rural areas. </w:t>
            </w:r>
            <w:r w:rsidR="00DA4363" w:rsidRPr="0071424B">
              <w:rPr>
                <w:rFonts w:ascii="Calibri" w:hAnsi="Calibri" w:cs="Calibri"/>
                <w:bCs/>
              </w:rPr>
              <w:t xml:space="preserve">A blended model would also suit meetings between local groups, including the Community Council, for the common good. Emma also suggested that there needs to be more publicity of the Community Council and that people need to be encouraged to come and contribute. Flag it up a week or so before every meeting. Lindsey Stout to action. </w:t>
            </w:r>
          </w:p>
          <w:p w:rsidR="00423BEE" w:rsidRPr="0071424B" w:rsidRDefault="00423BEE" w:rsidP="00423BEE">
            <w:pPr>
              <w:rPr>
                <w:rFonts w:ascii="Calibri" w:hAnsi="Calibri" w:cs="Calibri"/>
                <w:bCs/>
              </w:rPr>
            </w:pPr>
          </w:p>
          <w:p w:rsidR="00423BEE" w:rsidRPr="0071424B" w:rsidRDefault="00423BEE" w:rsidP="00423BEE">
            <w:pPr>
              <w:rPr>
                <w:rFonts w:ascii="Calibri" w:hAnsi="Calibri" w:cs="Calibri"/>
                <w:b/>
                <w:bCs/>
              </w:rPr>
            </w:pPr>
            <w:r w:rsidRPr="0071424B">
              <w:rPr>
                <w:rFonts w:ascii="Calibri" w:hAnsi="Calibri" w:cs="Calibri"/>
                <w:b/>
                <w:bCs/>
              </w:rPr>
              <w:t>Treasurer’s Report</w:t>
            </w:r>
          </w:p>
          <w:p w:rsidR="00423BEE" w:rsidRPr="0071424B" w:rsidRDefault="00423BEE" w:rsidP="00423BEE">
            <w:pPr>
              <w:rPr>
                <w:rFonts w:ascii="Calibri" w:hAnsi="Calibri" w:cs="Calibri"/>
                <w:b/>
                <w:bCs/>
              </w:rPr>
            </w:pPr>
            <w:r w:rsidRPr="0071424B">
              <w:rPr>
                <w:rFonts w:ascii="Calibri" w:hAnsi="Calibri" w:cs="Calibri"/>
                <w:b/>
                <w:bCs/>
              </w:rPr>
              <w:t>Frederick Geddes</w:t>
            </w:r>
          </w:p>
          <w:p w:rsidR="00423BEE" w:rsidRPr="0071424B" w:rsidRDefault="00423BEE" w:rsidP="00423BEE">
            <w:pPr>
              <w:rPr>
                <w:rFonts w:ascii="Calibri" w:hAnsi="Calibri" w:cs="Calibri"/>
                <w:bCs/>
              </w:rPr>
            </w:pPr>
          </w:p>
          <w:p w:rsidR="00423BEE" w:rsidRPr="0071424B" w:rsidRDefault="00423BEE" w:rsidP="00423BEE">
            <w:pPr>
              <w:rPr>
                <w:rFonts w:ascii="Calibri" w:hAnsi="Calibri" w:cs="Calibri"/>
                <w:bCs/>
              </w:rPr>
            </w:pPr>
            <w:r w:rsidRPr="0071424B">
              <w:rPr>
                <w:rFonts w:ascii="Calibri" w:hAnsi="Calibri" w:cs="Calibri"/>
                <w:bCs/>
              </w:rPr>
              <w:t xml:space="preserve">The bank balance stands at £2740.80, with minimal expenditure over the year for minor expenses, insurance, expenses for treatment of the Japanese knotweed in the Millennium Garden and room rent. </w:t>
            </w:r>
          </w:p>
          <w:p w:rsidR="00773D7F" w:rsidRPr="0071424B" w:rsidRDefault="00773D7F" w:rsidP="00773D7F">
            <w:pPr>
              <w:pStyle w:val="ListParagraph"/>
              <w:rPr>
                <w:rFonts w:ascii="Calibri" w:hAnsi="Calibri" w:cs="Calibri"/>
                <w:b/>
                <w:bCs/>
              </w:rPr>
            </w:pPr>
          </w:p>
          <w:p w:rsidR="00773D7F" w:rsidRPr="0071424B" w:rsidRDefault="00773D7F" w:rsidP="00773D7F">
            <w:pPr>
              <w:rPr>
                <w:rFonts w:ascii="Calibri" w:hAnsi="Calibri" w:cs="Calibri"/>
                <w:b/>
                <w:bCs/>
              </w:rPr>
            </w:pPr>
            <w:r w:rsidRPr="0071424B">
              <w:rPr>
                <w:rFonts w:ascii="Calibri" w:hAnsi="Calibri" w:cs="Calibri"/>
                <w:b/>
                <w:bCs/>
              </w:rPr>
              <w:t>Kirkhill &amp; Bunchrew Community Council</w:t>
            </w:r>
          </w:p>
          <w:p w:rsidR="00773D7F" w:rsidRPr="0071424B" w:rsidRDefault="00773D7F" w:rsidP="00773D7F">
            <w:pPr>
              <w:rPr>
                <w:rFonts w:ascii="Calibri" w:hAnsi="Calibri" w:cs="Calibri"/>
                <w:b/>
                <w:bCs/>
              </w:rPr>
            </w:pPr>
            <w:r w:rsidRPr="0071424B">
              <w:rPr>
                <w:rFonts w:ascii="Calibri" w:hAnsi="Calibri" w:cs="Calibri"/>
                <w:b/>
                <w:bCs/>
              </w:rPr>
              <w:t>Chairman’s Report</w:t>
            </w:r>
          </w:p>
          <w:p w:rsidR="00773D7F" w:rsidRPr="0071424B" w:rsidRDefault="00773D7F" w:rsidP="00773D7F">
            <w:pPr>
              <w:rPr>
                <w:rFonts w:ascii="Calibri" w:hAnsi="Calibri" w:cs="Calibri"/>
                <w:b/>
                <w:bCs/>
              </w:rPr>
            </w:pPr>
          </w:p>
          <w:p w:rsidR="00773D7F" w:rsidRPr="0071424B" w:rsidRDefault="00773D7F" w:rsidP="00773D7F">
            <w:pPr>
              <w:rPr>
                <w:rFonts w:ascii="Calibri" w:hAnsi="Calibri" w:cs="Calibri"/>
              </w:rPr>
            </w:pPr>
            <w:r w:rsidRPr="0071424B">
              <w:rPr>
                <w:rFonts w:ascii="Calibri" w:hAnsi="Calibri" w:cs="Calibri"/>
              </w:rPr>
              <w:t xml:space="preserve">Since our last AGM in June 2019 we have had regular meetings to discuss a range of topics and consultations.  Business was disrupted in 2020 due to the </w:t>
            </w:r>
            <w:proofErr w:type="spellStart"/>
            <w:r w:rsidRPr="0071424B">
              <w:rPr>
                <w:rFonts w:ascii="Calibri" w:hAnsi="Calibri" w:cs="Calibri"/>
              </w:rPr>
              <w:t>Covid</w:t>
            </w:r>
            <w:proofErr w:type="spellEnd"/>
            <w:r w:rsidRPr="0071424B">
              <w:rPr>
                <w:rFonts w:ascii="Calibri" w:hAnsi="Calibri" w:cs="Calibri"/>
              </w:rPr>
              <w:t xml:space="preserve"> pandemic but we have been able to continue our meetings on Zoom.  </w:t>
            </w:r>
          </w:p>
          <w:p w:rsidR="00773D7F" w:rsidRPr="0071424B" w:rsidRDefault="00773D7F" w:rsidP="00773D7F">
            <w:pPr>
              <w:rPr>
                <w:rFonts w:ascii="Calibri" w:hAnsi="Calibri" w:cs="Calibri"/>
              </w:rPr>
            </w:pPr>
          </w:p>
          <w:p w:rsidR="00773D7F" w:rsidRPr="0071424B" w:rsidRDefault="00773D7F" w:rsidP="00773D7F">
            <w:pPr>
              <w:rPr>
                <w:rFonts w:ascii="Calibri" w:hAnsi="Calibri" w:cs="Calibri"/>
              </w:rPr>
            </w:pPr>
            <w:r w:rsidRPr="0071424B">
              <w:rPr>
                <w:rFonts w:ascii="Calibri" w:hAnsi="Calibri" w:cs="Calibri"/>
              </w:rPr>
              <w:t xml:space="preserve">Planning has featured most of all and we have been contacted by members of the community where matters of concern have arisen in relation to applications.  The Community Council has managed to represent these views in communications to the Highland Council. </w:t>
            </w:r>
          </w:p>
          <w:p w:rsidR="00773D7F" w:rsidRPr="0071424B" w:rsidRDefault="00773D7F" w:rsidP="00773D7F">
            <w:pPr>
              <w:rPr>
                <w:rFonts w:ascii="Calibri" w:hAnsi="Calibri" w:cs="Calibri"/>
              </w:rPr>
            </w:pPr>
            <w:r w:rsidRPr="0071424B">
              <w:rPr>
                <w:rFonts w:ascii="Calibri" w:hAnsi="Calibri" w:cs="Calibri"/>
              </w:rPr>
              <w:t>As matters have been raised it has been helpful to have the Highland Councillors at our meetings to take up matters on our behalf.  The two-way exchange of information has always been helpful.  The Community Council is always available to be contacted at any time.  We also work with the other community organisations to promote and assist in projects which benefit all.</w:t>
            </w:r>
          </w:p>
          <w:p w:rsidR="00773D7F" w:rsidRPr="0071424B" w:rsidRDefault="00773D7F" w:rsidP="00773D7F">
            <w:pPr>
              <w:rPr>
                <w:rFonts w:ascii="Calibri" w:hAnsi="Calibri" w:cs="Calibri"/>
              </w:rPr>
            </w:pPr>
          </w:p>
          <w:p w:rsidR="00773D7F" w:rsidRPr="0071424B" w:rsidRDefault="00773D7F" w:rsidP="00773D7F">
            <w:pPr>
              <w:rPr>
                <w:rFonts w:ascii="Calibri" w:hAnsi="Calibri" w:cs="Calibri"/>
                <w:b/>
                <w:bCs/>
              </w:rPr>
            </w:pPr>
            <w:r w:rsidRPr="0071424B">
              <w:rPr>
                <w:rFonts w:ascii="Calibri" w:hAnsi="Calibri" w:cs="Calibri"/>
              </w:rPr>
              <w:t>I’d like to thank fellow Community Councillors for their contribution to meetings, to Lindsey for her minute taking and Facebook entries, and to Fred for keeping the finances in order.</w:t>
            </w:r>
            <w:r w:rsidRPr="0071424B">
              <w:rPr>
                <w:rFonts w:ascii="Calibri" w:hAnsi="Calibri" w:cs="Calibri"/>
                <w:b/>
                <w:bCs/>
              </w:rPr>
              <w:t xml:space="preserve"> </w:t>
            </w:r>
          </w:p>
          <w:p w:rsidR="00DA4363" w:rsidRPr="0071424B" w:rsidRDefault="00DA4363" w:rsidP="00773D7F">
            <w:pPr>
              <w:rPr>
                <w:rFonts w:ascii="Calibri" w:hAnsi="Calibri" w:cs="Calibri"/>
                <w:b/>
                <w:bCs/>
              </w:rPr>
            </w:pPr>
          </w:p>
          <w:p w:rsidR="00DA4363" w:rsidRPr="0071424B" w:rsidRDefault="00DA4363" w:rsidP="00773D7F">
            <w:pPr>
              <w:rPr>
                <w:rFonts w:ascii="Calibri" w:hAnsi="Calibri" w:cs="Calibri"/>
                <w:b/>
                <w:bCs/>
              </w:rPr>
            </w:pPr>
            <w:r w:rsidRPr="0071424B">
              <w:rPr>
                <w:rFonts w:ascii="Calibri" w:hAnsi="Calibri" w:cs="Calibri"/>
                <w:b/>
                <w:bCs/>
              </w:rPr>
              <w:t>Appointment of Office Bearers</w:t>
            </w:r>
          </w:p>
          <w:p w:rsidR="00DA4363" w:rsidRPr="0071424B" w:rsidRDefault="00DA4363" w:rsidP="00773D7F">
            <w:pPr>
              <w:rPr>
                <w:rFonts w:ascii="Calibri" w:hAnsi="Calibri" w:cs="Calibri"/>
                <w:b/>
                <w:bCs/>
              </w:rPr>
            </w:pPr>
          </w:p>
          <w:p w:rsidR="00DA4363" w:rsidRPr="0071424B" w:rsidRDefault="00DA4363" w:rsidP="00DA4363">
            <w:pPr>
              <w:rPr>
                <w:rFonts w:ascii="Calibri" w:hAnsi="Calibri" w:cs="Calibri"/>
                <w:bCs/>
              </w:rPr>
            </w:pPr>
            <w:r w:rsidRPr="0071424B">
              <w:rPr>
                <w:rFonts w:ascii="Calibri" w:hAnsi="Calibri" w:cs="Calibri"/>
                <w:bCs/>
              </w:rPr>
              <w:t xml:space="preserve">Councillor Emma Knox chaired the meeting after dissolution of the offices. Fred Geddes nominated Cameron Kemp to continue as Chairperson, seconded by Judith Rumbold. Cameron accepted the nomination. Cameron took back the role of Chair to continue the meeting. </w:t>
            </w:r>
          </w:p>
          <w:p w:rsidR="00DA4363" w:rsidRPr="0071424B" w:rsidRDefault="00DA4363" w:rsidP="00DA4363">
            <w:pPr>
              <w:rPr>
                <w:rFonts w:ascii="Calibri" w:hAnsi="Calibri" w:cs="Calibri"/>
                <w:bCs/>
              </w:rPr>
            </w:pPr>
          </w:p>
          <w:p w:rsidR="00DA4363" w:rsidRPr="0071424B" w:rsidRDefault="00DA4363" w:rsidP="00DA4363">
            <w:pPr>
              <w:rPr>
                <w:rFonts w:ascii="Calibri" w:hAnsi="Calibri" w:cs="Calibri"/>
                <w:bCs/>
              </w:rPr>
            </w:pPr>
            <w:r w:rsidRPr="0071424B">
              <w:rPr>
                <w:rFonts w:ascii="Calibri" w:hAnsi="Calibri" w:cs="Calibri"/>
                <w:bCs/>
              </w:rPr>
              <w:t xml:space="preserve">Role of Vice Chairperson: Lindsey Stout volunteered, proposed by Cameron Kemp and seconded by Karen Young. </w:t>
            </w:r>
          </w:p>
          <w:p w:rsidR="00DA4363" w:rsidRPr="0071424B" w:rsidRDefault="00DA4363" w:rsidP="00DA4363">
            <w:pPr>
              <w:rPr>
                <w:rFonts w:ascii="Calibri" w:hAnsi="Calibri" w:cs="Calibri"/>
                <w:bCs/>
              </w:rPr>
            </w:pPr>
          </w:p>
          <w:p w:rsidR="00DA4363" w:rsidRPr="0071424B" w:rsidRDefault="00DA4363" w:rsidP="00DA4363">
            <w:pPr>
              <w:rPr>
                <w:rFonts w:ascii="Calibri" w:hAnsi="Calibri" w:cs="Calibri"/>
                <w:bCs/>
              </w:rPr>
            </w:pPr>
            <w:r w:rsidRPr="0071424B">
              <w:rPr>
                <w:rFonts w:ascii="Calibri" w:hAnsi="Calibri" w:cs="Calibri"/>
                <w:bCs/>
              </w:rPr>
              <w:t>There were no volunteers for the role of Secretary.</w:t>
            </w:r>
          </w:p>
          <w:p w:rsidR="00DA4363" w:rsidRPr="0071424B" w:rsidRDefault="00DA4363" w:rsidP="00DA4363">
            <w:pPr>
              <w:rPr>
                <w:rFonts w:ascii="Calibri" w:hAnsi="Calibri" w:cs="Calibri"/>
                <w:bCs/>
              </w:rPr>
            </w:pPr>
          </w:p>
          <w:p w:rsidR="00DA4363" w:rsidRPr="0071424B" w:rsidRDefault="00DA4363" w:rsidP="00DA4363">
            <w:pPr>
              <w:rPr>
                <w:rFonts w:ascii="Calibri" w:hAnsi="Calibri" w:cs="Calibri"/>
                <w:bCs/>
              </w:rPr>
            </w:pPr>
            <w:r w:rsidRPr="0071424B">
              <w:rPr>
                <w:rFonts w:ascii="Calibri" w:hAnsi="Calibri" w:cs="Calibri"/>
                <w:bCs/>
              </w:rPr>
              <w:t xml:space="preserve">Treasurer: Cameron Kemp proposed Frederick Geddes to continue in this role and Alastair MacNeil seconded.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773D7F" w:rsidRPr="0071424B" w:rsidRDefault="00773D7F">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DA4363" w:rsidRPr="0071424B" w:rsidRDefault="00DA4363">
            <w:pPr>
              <w:snapToGrid w:val="0"/>
              <w:rPr>
                <w:rFonts w:ascii="Calibri" w:hAnsi="Calibri" w:cs="Calibri"/>
              </w:rPr>
            </w:pPr>
          </w:p>
          <w:p w:rsidR="0071424B" w:rsidRPr="0071424B" w:rsidRDefault="0071424B">
            <w:pPr>
              <w:snapToGrid w:val="0"/>
              <w:rPr>
                <w:rFonts w:ascii="Calibri" w:hAnsi="Calibri" w:cs="Calibri"/>
              </w:rPr>
            </w:pPr>
          </w:p>
          <w:p w:rsidR="00DA4363" w:rsidRPr="0071424B" w:rsidRDefault="00DA4363">
            <w:pPr>
              <w:snapToGrid w:val="0"/>
              <w:rPr>
                <w:rFonts w:ascii="Calibri" w:hAnsi="Calibri" w:cs="Calibri"/>
                <w:b/>
              </w:rPr>
            </w:pPr>
            <w:r w:rsidRPr="0071424B">
              <w:rPr>
                <w:rFonts w:ascii="Calibri" w:hAnsi="Calibri" w:cs="Calibri"/>
                <w:b/>
              </w:rPr>
              <w:t>L.S.</w:t>
            </w:r>
          </w:p>
        </w:tc>
      </w:tr>
      <w:tr w:rsidR="00ED7524" w:rsidRPr="0071424B"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71424B" w:rsidRDefault="00A76EDA" w:rsidP="007A5F19">
            <w:pPr>
              <w:pStyle w:val="ListParagraph"/>
              <w:numPr>
                <w:ilvl w:val="0"/>
                <w:numId w:val="5"/>
              </w:numPr>
              <w:rPr>
                <w:rFonts w:ascii="Calibri" w:hAnsi="Calibri" w:cs="Calibri"/>
                <w:b/>
                <w:bCs/>
              </w:rPr>
            </w:pPr>
            <w:r w:rsidRPr="0071424B">
              <w:rPr>
                <w:rFonts w:ascii="Calibri" w:hAnsi="Calibri" w:cs="Calibri"/>
                <w:b/>
                <w:bCs/>
              </w:rPr>
              <w:lastRenderedPageBreak/>
              <w:t xml:space="preserve"> Dates of Meetings:</w:t>
            </w:r>
          </w:p>
          <w:p w:rsidR="00D86F58" w:rsidRPr="0071424B" w:rsidRDefault="00D86F58">
            <w:pPr>
              <w:rPr>
                <w:rFonts w:ascii="Calibri" w:hAnsi="Calibri" w:cs="Calibri"/>
              </w:rPr>
            </w:pPr>
          </w:p>
          <w:p w:rsidR="00D86F58" w:rsidRPr="0071424B" w:rsidRDefault="00A76EDA" w:rsidP="00306683">
            <w:pPr>
              <w:jc w:val="both"/>
              <w:rPr>
                <w:rFonts w:ascii="Calibri" w:hAnsi="Calibri" w:cs="Calibri"/>
              </w:rPr>
            </w:pPr>
            <w:r w:rsidRPr="0071424B">
              <w:rPr>
                <w:rFonts w:ascii="Calibri" w:hAnsi="Calibri" w:cs="Calibri"/>
              </w:rPr>
              <w:t xml:space="preserve">Meetings will be online until further notice. This will be reviewed at our next meeting with reference to the current Scottish Government guidelines. </w:t>
            </w:r>
            <w:r w:rsidR="0095037C" w:rsidRPr="0071424B">
              <w:rPr>
                <w:rFonts w:ascii="Calibri" w:hAnsi="Calibri" w:cs="Calibri"/>
              </w:rPr>
              <w:t>The next meeting will be</w:t>
            </w:r>
            <w:r w:rsidR="00F73FB5" w:rsidRPr="0071424B">
              <w:rPr>
                <w:rFonts w:ascii="Calibri" w:hAnsi="Calibri" w:cs="Calibri"/>
              </w:rPr>
              <w:t xml:space="preserve"> on Tuesday </w:t>
            </w:r>
            <w:r w:rsidR="0035071C" w:rsidRPr="0071424B">
              <w:rPr>
                <w:rFonts w:ascii="Calibri" w:hAnsi="Calibri" w:cs="Calibri"/>
              </w:rPr>
              <w:t>24</w:t>
            </w:r>
            <w:r w:rsidR="0035071C" w:rsidRPr="0071424B">
              <w:rPr>
                <w:rFonts w:ascii="Calibri" w:hAnsi="Calibri" w:cs="Calibri"/>
                <w:vertAlign w:val="superscript"/>
              </w:rPr>
              <w:t>th</w:t>
            </w:r>
            <w:r w:rsidR="0035071C" w:rsidRPr="0071424B">
              <w:rPr>
                <w:rFonts w:ascii="Calibri" w:hAnsi="Calibri" w:cs="Calibri"/>
              </w:rPr>
              <w:t xml:space="preserve"> August </w:t>
            </w:r>
            <w:r w:rsidR="0032617F" w:rsidRPr="0071424B">
              <w:rPr>
                <w:rFonts w:ascii="Calibri" w:hAnsi="Calibri" w:cs="Calibri"/>
              </w:rPr>
              <w:t xml:space="preserve">2021 </w:t>
            </w:r>
            <w:r w:rsidR="00F73FB5" w:rsidRPr="0071424B">
              <w:rPr>
                <w:rFonts w:ascii="Calibri" w:hAnsi="Calibri" w:cs="Calibri"/>
              </w:rPr>
              <w:t>at 7.30 p.m.</w:t>
            </w:r>
            <w:r w:rsidR="0095037C" w:rsidRPr="0071424B">
              <w:rPr>
                <w:rFonts w:ascii="Calibri" w:hAnsi="Calibri" w:cs="Calibri"/>
              </w:rPr>
              <w:t xml:space="preserve"> </w:t>
            </w:r>
          </w:p>
          <w:p w:rsidR="00D86F58" w:rsidRPr="0071424B" w:rsidRDefault="00D86F58" w:rsidP="00306683">
            <w:pPr>
              <w:jc w:val="both"/>
              <w:rPr>
                <w:rFonts w:ascii="Calibri" w:hAnsi="Calibri" w:cs="Calibri"/>
              </w:rPr>
            </w:pPr>
          </w:p>
          <w:p w:rsidR="00D86F58" w:rsidRPr="0071424B" w:rsidRDefault="00A76EDA" w:rsidP="00306683">
            <w:pPr>
              <w:jc w:val="both"/>
              <w:rPr>
                <w:rFonts w:ascii="Calibri" w:hAnsi="Calibri" w:cs="Calibri"/>
              </w:rPr>
            </w:pPr>
            <w:r w:rsidRPr="0071424B">
              <w:rPr>
                <w:rFonts w:ascii="Calibri" w:hAnsi="Calibri" w:cs="Calibri"/>
              </w:rPr>
              <w:t>Anyone wishing to air a concern should contact Kirkhill and Bunchrew Community Council by email or by private message on our Facebook page. If the item requires discussion they will be invited to join the next meeting. It's inevitable that some Community Councillors and members of the public will find it difficult to join meetings online because of broadband connectivity issues.</w:t>
            </w:r>
          </w:p>
          <w:p w:rsidR="0032617F" w:rsidRPr="0071424B" w:rsidRDefault="0032617F" w:rsidP="00306683">
            <w:pPr>
              <w:jc w:val="both"/>
              <w:rPr>
                <w:rFonts w:ascii="Calibri" w:hAnsi="Calibri" w:cs="Calibri"/>
              </w:rPr>
            </w:pPr>
          </w:p>
          <w:p w:rsidR="0032617F" w:rsidRPr="0071424B" w:rsidRDefault="0032617F" w:rsidP="00306683">
            <w:pPr>
              <w:jc w:val="both"/>
              <w:rPr>
                <w:rFonts w:ascii="Calibri" w:hAnsi="Calibri" w:cs="Calibri"/>
              </w:rPr>
            </w:pPr>
            <w:r w:rsidRPr="0071424B">
              <w:rPr>
                <w:rFonts w:ascii="Calibri" w:hAnsi="Calibri" w:cs="Calibri"/>
              </w:rPr>
              <w:t>Future meetings: Tuesday 24</w:t>
            </w:r>
            <w:r w:rsidRPr="0071424B">
              <w:rPr>
                <w:rFonts w:ascii="Calibri" w:hAnsi="Calibri" w:cs="Calibri"/>
                <w:vertAlign w:val="superscript"/>
              </w:rPr>
              <w:t>th</w:t>
            </w:r>
            <w:r w:rsidRPr="0071424B">
              <w:rPr>
                <w:rFonts w:ascii="Calibri" w:hAnsi="Calibri" w:cs="Calibri"/>
              </w:rPr>
              <w:t xml:space="preserve"> August, Tuesday 5</w:t>
            </w:r>
            <w:r w:rsidRPr="0071424B">
              <w:rPr>
                <w:rFonts w:ascii="Calibri" w:hAnsi="Calibri" w:cs="Calibri"/>
                <w:vertAlign w:val="superscript"/>
              </w:rPr>
              <w:t>th</w:t>
            </w:r>
            <w:r w:rsidRPr="0071424B">
              <w:rPr>
                <w:rFonts w:ascii="Calibri" w:hAnsi="Calibri" w:cs="Calibri"/>
              </w:rPr>
              <w:t xml:space="preserve"> October and Tuesday 23</w:t>
            </w:r>
            <w:r w:rsidRPr="0071424B">
              <w:rPr>
                <w:rFonts w:ascii="Calibri" w:hAnsi="Calibri" w:cs="Calibri"/>
                <w:vertAlign w:val="superscript"/>
              </w:rPr>
              <w:t>rd</w:t>
            </w:r>
            <w:r w:rsidRPr="0071424B">
              <w:rPr>
                <w:rFonts w:ascii="Calibri" w:hAnsi="Calibri" w:cs="Calibri"/>
              </w:rPr>
              <w:t xml:space="preserve"> November 2021.</w:t>
            </w:r>
          </w:p>
          <w:p w:rsidR="00D86F58" w:rsidRPr="0071424B" w:rsidRDefault="00D86F58">
            <w:pPr>
              <w:rPr>
                <w:rFonts w:ascii="Calibri" w:hAnsi="Calibri" w:cs="Calibri"/>
              </w:rPr>
            </w:pPr>
          </w:p>
          <w:p w:rsidR="00D86F58" w:rsidRPr="0071424B" w:rsidRDefault="00D86F58">
            <w:pPr>
              <w:rPr>
                <w:rFonts w:ascii="Calibri" w:hAnsi="Calibri" w:cs="Calibri"/>
              </w:rPr>
            </w:pPr>
          </w:p>
          <w:p w:rsidR="00D86F58" w:rsidRPr="0071424B" w:rsidRDefault="00184A91">
            <w:pPr>
              <w:jc w:val="center"/>
              <w:rPr>
                <w:rFonts w:ascii="Calibri" w:hAnsi="Calibri" w:cs="Calibri"/>
              </w:rPr>
            </w:pPr>
            <w:hyperlink r:id="rId9">
              <w:r w:rsidR="00A76EDA" w:rsidRPr="0071424B">
                <w:rPr>
                  <w:rStyle w:val="InternetLink"/>
                  <w:rFonts w:ascii="Calibri" w:hAnsi="Calibri" w:cs="Calibri"/>
                  <w:b/>
                  <w:bCs/>
                </w:rPr>
                <w:t>kandbcommunitycouncil@gmail.com</w:t>
              </w:r>
            </w:hyperlink>
          </w:p>
          <w:p w:rsidR="00D86F58" w:rsidRPr="0071424B" w:rsidRDefault="00D86F58">
            <w:pPr>
              <w:jc w:val="center"/>
              <w:rPr>
                <w:rFonts w:ascii="Calibri" w:hAnsi="Calibri" w:cs="Calibri"/>
              </w:rPr>
            </w:pPr>
          </w:p>
          <w:p w:rsidR="00D86F58" w:rsidRPr="0071424B" w:rsidRDefault="00A76EDA">
            <w:pPr>
              <w:pStyle w:val="TextBody"/>
              <w:spacing w:after="0" w:line="240" w:lineRule="auto"/>
              <w:jc w:val="center"/>
              <w:rPr>
                <w:rFonts w:ascii="Calibri" w:hAnsi="Calibri" w:cs="Calibri"/>
              </w:rPr>
            </w:pPr>
            <w:r w:rsidRPr="0071424B">
              <w:rPr>
                <w:rFonts w:ascii="Calibri" w:hAnsi="Calibri" w:cs="Calibri"/>
                <w:b/>
                <w:bCs/>
              </w:rPr>
              <w:t>Kirkhill &amp; Bunchrew Community Council</w:t>
            </w:r>
            <w:r w:rsidRPr="0071424B">
              <w:rPr>
                <w:rFonts w:ascii="Calibri" w:hAnsi="Calibri" w:cs="Calibri"/>
              </w:rPr>
              <w:t xml:space="preserve"> on Facebook</w:t>
            </w:r>
          </w:p>
          <w:p w:rsidR="00D86F58" w:rsidRPr="0071424B" w:rsidRDefault="00D86F58">
            <w:pPr>
              <w:pStyle w:val="TextBody"/>
              <w:spacing w:after="0" w:line="240" w:lineRule="auto"/>
              <w:jc w:val="center"/>
              <w:rPr>
                <w:rFonts w:ascii="Calibri" w:hAnsi="Calibri" w:cs="Calibri"/>
              </w:rPr>
            </w:pPr>
          </w:p>
          <w:p w:rsidR="00D86F58" w:rsidRPr="0071424B" w:rsidRDefault="00184A91">
            <w:pPr>
              <w:pStyle w:val="TextBody"/>
              <w:spacing w:after="0" w:line="240" w:lineRule="auto"/>
              <w:jc w:val="center"/>
              <w:rPr>
                <w:rFonts w:ascii="Calibri" w:hAnsi="Calibri" w:cs="Calibri"/>
              </w:rPr>
            </w:pPr>
            <w:hyperlink r:id="rId10">
              <w:r w:rsidR="00A76EDA" w:rsidRPr="0071424B">
                <w:rPr>
                  <w:rStyle w:val="InternetLink"/>
                  <w:rFonts w:ascii="Calibri" w:hAnsi="Calibri" w:cs="Calibri"/>
                </w:rPr>
                <w:t>https://www.highland.gov.uk/</w:t>
              </w:r>
            </w:hyperlink>
          </w:p>
          <w:p w:rsidR="00D86F58" w:rsidRPr="0071424B" w:rsidRDefault="00D86F58">
            <w:pPr>
              <w:pStyle w:val="TextBody"/>
              <w:spacing w:after="0" w:line="240" w:lineRule="auto"/>
              <w:jc w:val="center"/>
              <w:rPr>
                <w:rStyle w:val="InternetLink"/>
                <w:rFonts w:ascii="Calibri" w:hAnsi="Calibri" w:cs="Calibri"/>
              </w:rPr>
            </w:pPr>
          </w:p>
          <w:p w:rsidR="00D86F58" w:rsidRPr="0071424B" w:rsidRDefault="00A76EDA">
            <w:pPr>
              <w:pStyle w:val="TextBody"/>
              <w:spacing w:after="0" w:line="240" w:lineRule="auto"/>
              <w:jc w:val="center"/>
              <w:rPr>
                <w:rFonts w:ascii="Calibri" w:hAnsi="Calibri" w:cs="Calibri"/>
              </w:rPr>
            </w:pPr>
            <w:r w:rsidRPr="0071424B">
              <w:rPr>
                <w:rStyle w:val="InternetLink"/>
                <w:rFonts w:ascii="Calibri" w:hAnsi="Calibri" w:cs="Calibri"/>
              </w:rPr>
              <w:t>http://kirkhillandbunchrew.org.uk/community-council-2/</w:t>
            </w:r>
          </w:p>
          <w:p w:rsidR="00D86F58" w:rsidRPr="0071424B" w:rsidRDefault="00D86F58">
            <w:pPr>
              <w:jc w:val="center"/>
              <w:rPr>
                <w:rFonts w:ascii="Calibri" w:hAnsi="Calibri" w:cs="Calibri"/>
                <w:b/>
                <w:bCs/>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71424B" w:rsidRDefault="00D86F58">
            <w:pPr>
              <w:snapToGrid w:val="0"/>
              <w:rPr>
                <w:rFonts w:ascii="Calibri" w:hAnsi="Calibri" w:cs="Calibri"/>
              </w:rPr>
            </w:pPr>
          </w:p>
          <w:p w:rsidR="00D86F58" w:rsidRPr="0071424B" w:rsidRDefault="00D86F58">
            <w:pPr>
              <w:snapToGrid w:val="0"/>
              <w:rPr>
                <w:rFonts w:ascii="Calibri" w:hAnsi="Calibri" w:cs="Calibri"/>
                <w:b/>
                <w:bCs/>
              </w:rPr>
            </w:pPr>
          </w:p>
          <w:p w:rsidR="00F73FB5" w:rsidRPr="0071424B" w:rsidRDefault="00F73FB5">
            <w:pPr>
              <w:snapToGrid w:val="0"/>
              <w:rPr>
                <w:rFonts w:ascii="Calibri" w:hAnsi="Calibri" w:cs="Calibri"/>
                <w:b/>
                <w:bCs/>
              </w:rPr>
            </w:pPr>
          </w:p>
        </w:tc>
      </w:tr>
    </w:tbl>
    <w:p w:rsidR="00D86F58" w:rsidRPr="0071424B" w:rsidRDefault="009C35D6">
      <w:pPr>
        <w:jc w:val="center"/>
        <w:rPr>
          <w:rFonts w:ascii="Calibri" w:hAnsi="Calibri" w:cs="Calibri"/>
          <w:b/>
        </w:rPr>
      </w:pPr>
      <w:r w:rsidRPr="0071424B">
        <w:rPr>
          <w:rFonts w:ascii="Calibri" w:hAnsi="Calibri" w:cs="Calibri"/>
          <w:b/>
        </w:rPr>
        <w:t xml:space="preserve">                           </w:t>
      </w:r>
    </w:p>
    <w:p w:rsidR="00D86F58" w:rsidRPr="0071424B" w:rsidRDefault="00A76EDA">
      <w:pPr>
        <w:jc w:val="center"/>
        <w:rPr>
          <w:rFonts w:ascii="Calibri" w:hAnsi="Calibri" w:cs="Calibri"/>
        </w:rPr>
      </w:pPr>
      <w:r w:rsidRPr="0071424B">
        <w:rPr>
          <w:rFonts w:ascii="Calibri" w:hAnsi="Calibri" w:cs="Calibri"/>
          <w:b/>
        </w:rPr>
        <w:t xml:space="preserve">The next meeting is on Tuesday </w:t>
      </w:r>
      <w:r w:rsidR="00DA4363" w:rsidRPr="0071424B">
        <w:rPr>
          <w:rFonts w:ascii="Calibri" w:hAnsi="Calibri" w:cs="Calibri"/>
          <w:b/>
        </w:rPr>
        <w:t>2</w:t>
      </w:r>
      <w:r w:rsidR="0032617F" w:rsidRPr="0071424B">
        <w:rPr>
          <w:rFonts w:ascii="Calibri" w:hAnsi="Calibri" w:cs="Calibri"/>
          <w:b/>
        </w:rPr>
        <w:t>4</w:t>
      </w:r>
      <w:r w:rsidR="0032617F" w:rsidRPr="0071424B">
        <w:rPr>
          <w:rFonts w:ascii="Calibri" w:hAnsi="Calibri" w:cs="Calibri"/>
          <w:b/>
          <w:vertAlign w:val="superscript"/>
        </w:rPr>
        <w:t>th</w:t>
      </w:r>
      <w:r w:rsidR="0032617F" w:rsidRPr="0071424B">
        <w:rPr>
          <w:rFonts w:ascii="Calibri" w:hAnsi="Calibri" w:cs="Calibri"/>
          <w:b/>
        </w:rPr>
        <w:t xml:space="preserve"> </w:t>
      </w:r>
      <w:r w:rsidR="00DA4363" w:rsidRPr="0071424B">
        <w:rPr>
          <w:rFonts w:ascii="Calibri" w:hAnsi="Calibri" w:cs="Calibri"/>
          <w:b/>
        </w:rPr>
        <w:t xml:space="preserve">August </w:t>
      </w:r>
      <w:r w:rsidRPr="0071424B">
        <w:rPr>
          <w:rFonts w:ascii="Calibri" w:hAnsi="Calibri" w:cs="Calibri"/>
          <w:b/>
        </w:rPr>
        <w:t>202</w:t>
      </w:r>
      <w:r w:rsidR="00861524" w:rsidRPr="0071424B">
        <w:rPr>
          <w:rFonts w:ascii="Calibri" w:hAnsi="Calibri" w:cs="Calibri"/>
          <w:b/>
        </w:rPr>
        <w:t>1</w:t>
      </w:r>
      <w:r w:rsidRPr="0071424B">
        <w:rPr>
          <w:rFonts w:ascii="Calibri" w:hAnsi="Calibri" w:cs="Calibri"/>
          <w:b/>
        </w:rPr>
        <w:t xml:space="preserve"> </w:t>
      </w:r>
      <w:bookmarkStart w:id="1" w:name="__DdeLink__111_852512847"/>
      <w:bookmarkEnd w:id="1"/>
      <w:r w:rsidRPr="0071424B">
        <w:rPr>
          <w:rFonts w:ascii="Calibri" w:hAnsi="Calibri" w:cs="Calibri"/>
          <w:b/>
        </w:rPr>
        <w:t>at 7:30pm, online</w:t>
      </w:r>
    </w:p>
    <w:sectPr w:rsidR="00D86F58" w:rsidRPr="0071424B" w:rsidSect="00E34E12">
      <w:headerReference w:type="default" r:id="rId11"/>
      <w:pgSz w:w="11906" w:h="16838"/>
      <w:pgMar w:top="720" w:right="720" w:bottom="720" w:left="72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91" w:rsidRDefault="00184A91">
      <w:r>
        <w:separator/>
      </w:r>
    </w:p>
  </w:endnote>
  <w:endnote w:type="continuationSeparator" w:id="0">
    <w:p w:rsidR="00184A91" w:rsidRDefault="0018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91" w:rsidRDefault="00184A91">
      <w:r>
        <w:separator/>
      </w:r>
    </w:p>
  </w:footnote>
  <w:footnote w:type="continuationSeparator" w:id="0">
    <w:p w:rsidR="00184A91" w:rsidRDefault="00184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92" w:rsidRDefault="00B20D92">
    <w:pPr>
      <w:pStyle w:val="Header"/>
    </w:pPr>
    <w:r>
      <w:rPr>
        <w:noProof/>
        <w:lang w:eastAsia="en-GB" w:bidi="ar-SA"/>
      </w:rPr>
      <w:drawing>
        <wp:anchor distT="0" distB="0" distL="0" distR="0" simplePos="0" relativeHeight="4" behindDoc="1" locked="0" layoutInCell="1" allowOverlap="1" wp14:anchorId="32C41184" wp14:editId="26E0C44E">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11065"/>
    <w:rsid w:val="00015B20"/>
    <w:rsid w:val="000337A6"/>
    <w:rsid w:val="00035740"/>
    <w:rsid w:val="00036285"/>
    <w:rsid w:val="00047A51"/>
    <w:rsid w:val="00050F2E"/>
    <w:rsid w:val="00081C1F"/>
    <w:rsid w:val="00087F84"/>
    <w:rsid w:val="00091D54"/>
    <w:rsid w:val="000A2519"/>
    <w:rsid w:val="000B3B44"/>
    <w:rsid w:val="000D7088"/>
    <w:rsid w:val="000E4241"/>
    <w:rsid w:val="000E605C"/>
    <w:rsid w:val="00105E0F"/>
    <w:rsid w:val="00130C64"/>
    <w:rsid w:val="001617E2"/>
    <w:rsid w:val="00184A91"/>
    <w:rsid w:val="00185F0F"/>
    <w:rsid w:val="00193A76"/>
    <w:rsid w:val="0019507D"/>
    <w:rsid w:val="001B5159"/>
    <w:rsid w:val="0022376F"/>
    <w:rsid w:val="00240A0D"/>
    <w:rsid w:val="00247B89"/>
    <w:rsid w:val="0027593A"/>
    <w:rsid w:val="00287B48"/>
    <w:rsid w:val="002A5762"/>
    <w:rsid w:val="002B232E"/>
    <w:rsid w:val="002B5627"/>
    <w:rsid w:val="002C3D24"/>
    <w:rsid w:val="002F59D0"/>
    <w:rsid w:val="00306683"/>
    <w:rsid w:val="0032617F"/>
    <w:rsid w:val="00333050"/>
    <w:rsid w:val="00345341"/>
    <w:rsid w:val="0034606B"/>
    <w:rsid w:val="0035071C"/>
    <w:rsid w:val="00365C21"/>
    <w:rsid w:val="003674E4"/>
    <w:rsid w:val="00375831"/>
    <w:rsid w:val="0038691D"/>
    <w:rsid w:val="003A45F0"/>
    <w:rsid w:val="003D45AB"/>
    <w:rsid w:val="00423BEE"/>
    <w:rsid w:val="00467AF6"/>
    <w:rsid w:val="00474378"/>
    <w:rsid w:val="00475042"/>
    <w:rsid w:val="004A2B47"/>
    <w:rsid w:val="004C59E5"/>
    <w:rsid w:val="004D16D2"/>
    <w:rsid w:val="004E2446"/>
    <w:rsid w:val="004E307F"/>
    <w:rsid w:val="004E4200"/>
    <w:rsid w:val="004F26AC"/>
    <w:rsid w:val="004F2796"/>
    <w:rsid w:val="00505AA0"/>
    <w:rsid w:val="005135EC"/>
    <w:rsid w:val="00513912"/>
    <w:rsid w:val="00516839"/>
    <w:rsid w:val="005215CF"/>
    <w:rsid w:val="005227DE"/>
    <w:rsid w:val="005340D4"/>
    <w:rsid w:val="00561C12"/>
    <w:rsid w:val="00562758"/>
    <w:rsid w:val="005D67A4"/>
    <w:rsid w:val="005E6EF9"/>
    <w:rsid w:val="0060427F"/>
    <w:rsid w:val="0062262B"/>
    <w:rsid w:val="006249C8"/>
    <w:rsid w:val="00653501"/>
    <w:rsid w:val="00663D8E"/>
    <w:rsid w:val="006773D5"/>
    <w:rsid w:val="0068332A"/>
    <w:rsid w:val="0069017F"/>
    <w:rsid w:val="006915B5"/>
    <w:rsid w:val="0069426E"/>
    <w:rsid w:val="00695386"/>
    <w:rsid w:val="006A1ECC"/>
    <w:rsid w:val="006C1AEB"/>
    <w:rsid w:val="006C2631"/>
    <w:rsid w:val="006E6453"/>
    <w:rsid w:val="0071424B"/>
    <w:rsid w:val="0071473E"/>
    <w:rsid w:val="00735249"/>
    <w:rsid w:val="00760CB3"/>
    <w:rsid w:val="0077372D"/>
    <w:rsid w:val="00773D7F"/>
    <w:rsid w:val="00773DA2"/>
    <w:rsid w:val="007A0C59"/>
    <w:rsid w:val="007A5F19"/>
    <w:rsid w:val="007C2A25"/>
    <w:rsid w:val="00811B72"/>
    <w:rsid w:val="0081302B"/>
    <w:rsid w:val="008603CC"/>
    <w:rsid w:val="00861524"/>
    <w:rsid w:val="00901E12"/>
    <w:rsid w:val="00913CAB"/>
    <w:rsid w:val="00941FFD"/>
    <w:rsid w:val="0095037C"/>
    <w:rsid w:val="009C32E6"/>
    <w:rsid w:val="009C35D6"/>
    <w:rsid w:val="009C72CA"/>
    <w:rsid w:val="009F226A"/>
    <w:rsid w:val="009F45C7"/>
    <w:rsid w:val="00A03F03"/>
    <w:rsid w:val="00A517D1"/>
    <w:rsid w:val="00A54789"/>
    <w:rsid w:val="00A76EDA"/>
    <w:rsid w:val="00A8304A"/>
    <w:rsid w:val="00AD6BF0"/>
    <w:rsid w:val="00B13D91"/>
    <w:rsid w:val="00B20D92"/>
    <w:rsid w:val="00B42E63"/>
    <w:rsid w:val="00B477FA"/>
    <w:rsid w:val="00BB3A2E"/>
    <w:rsid w:val="00BB44B6"/>
    <w:rsid w:val="00BE6BBE"/>
    <w:rsid w:val="00C54FCA"/>
    <w:rsid w:val="00CA13DF"/>
    <w:rsid w:val="00CB41D2"/>
    <w:rsid w:val="00CB468E"/>
    <w:rsid w:val="00CE0651"/>
    <w:rsid w:val="00CF52B0"/>
    <w:rsid w:val="00D06910"/>
    <w:rsid w:val="00D86F58"/>
    <w:rsid w:val="00DA13EC"/>
    <w:rsid w:val="00DA4363"/>
    <w:rsid w:val="00DB0B51"/>
    <w:rsid w:val="00DD03E8"/>
    <w:rsid w:val="00DD7953"/>
    <w:rsid w:val="00E07C57"/>
    <w:rsid w:val="00E34E12"/>
    <w:rsid w:val="00E5199C"/>
    <w:rsid w:val="00E72145"/>
    <w:rsid w:val="00EA5383"/>
    <w:rsid w:val="00ED397F"/>
    <w:rsid w:val="00ED644E"/>
    <w:rsid w:val="00ED7524"/>
    <w:rsid w:val="00EE3883"/>
    <w:rsid w:val="00F26A33"/>
    <w:rsid w:val="00F2769A"/>
    <w:rsid w:val="00F31ED1"/>
    <w:rsid w:val="00F46DA8"/>
    <w:rsid w:val="00F5354D"/>
    <w:rsid w:val="00F53F26"/>
    <w:rsid w:val="00F73FB5"/>
    <w:rsid w:val="00F81471"/>
    <w:rsid w:val="00F8207D"/>
    <w:rsid w:val="00F96121"/>
    <w:rsid w:val="00FF09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highland.gov.uk/" TargetMode="External"/><Relationship Id="rId4" Type="http://schemas.microsoft.com/office/2007/relationships/stylesWithEffects" Target="stylesWithEffects.xml"/><Relationship Id="rId9" Type="http://schemas.openxmlformats.org/officeDocument/2006/relationships/hyperlink" Target="mailto:kandbcommunitycounc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7FE5-E0BC-4199-A538-6C50A106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4</cp:revision>
  <cp:lastPrinted>2021-04-21T16:54:00Z</cp:lastPrinted>
  <dcterms:created xsi:type="dcterms:W3CDTF">2021-08-19T20:33:00Z</dcterms:created>
  <dcterms:modified xsi:type="dcterms:W3CDTF">2021-10-25T18:11:00Z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